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240" w:type="dxa"/>
        <w:tblLook w:val="01E0" w:firstRow="1" w:lastRow="1" w:firstColumn="1" w:lastColumn="1" w:noHBand="0" w:noVBand="0"/>
      </w:tblPr>
      <w:tblGrid>
        <w:gridCol w:w="9918"/>
        <w:gridCol w:w="6804"/>
        <w:gridCol w:w="3346"/>
        <w:gridCol w:w="3172"/>
      </w:tblGrid>
      <w:tr w:rsidR="001B7979" w:rsidRPr="00894CA4" w:rsidTr="001D3212">
        <w:tc>
          <w:tcPr>
            <w:tcW w:w="9918" w:type="dxa"/>
          </w:tcPr>
          <w:p w:rsidR="001B7979" w:rsidRPr="00894CA4" w:rsidRDefault="001B7979" w:rsidP="001D3212">
            <w:pPr>
              <w:jc w:val="center"/>
              <w:outlineLvl w:val="0"/>
              <w:rPr>
                <w:b/>
                <w:sz w:val="20"/>
                <w:szCs w:val="20"/>
                <w:lang w:val="ro-RO" w:eastAsia="ro-RO"/>
              </w:rPr>
            </w:pPr>
            <w:r>
              <w:rPr>
                <w:b/>
                <w:sz w:val="20"/>
                <w:szCs w:val="20"/>
                <w:lang w:val="ro-RO" w:eastAsia="ro-RO"/>
              </w:rPr>
              <w:t>I</w:t>
            </w:r>
            <w:r w:rsidRPr="00894CA4">
              <w:rPr>
                <w:b/>
                <w:sz w:val="20"/>
                <w:szCs w:val="20"/>
                <w:lang w:val="ro-RO" w:eastAsia="ro-RO"/>
              </w:rPr>
              <w:t xml:space="preserve">mputernicire specială </w:t>
            </w:r>
          </w:p>
          <w:p w:rsidR="001B7979" w:rsidRPr="00894CA4" w:rsidRDefault="001B7979" w:rsidP="001D3212">
            <w:pPr>
              <w:jc w:val="center"/>
              <w:outlineLvl w:val="0"/>
              <w:rPr>
                <w:sz w:val="20"/>
                <w:szCs w:val="20"/>
                <w:lang w:val="ro-RO" w:eastAsia="ro-RO"/>
              </w:rPr>
            </w:pPr>
            <w:r w:rsidRPr="00894CA4">
              <w:rPr>
                <w:b/>
                <w:sz w:val="20"/>
                <w:szCs w:val="20"/>
                <w:lang w:val="ro-RO" w:eastAsia="ro-RO"/>
              </w:rPr>
              <w:t>pentru acţionari persoane fizice</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SN NUCLEARELECTRICA SA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din data de </w:t>
            </w:r>
            <w:r w:rsidR="00163B0B">
              <w:rPr>
                <w:b/>
                <w:sz w:val="20"/>
                <w:szCs w:val="20"/>
                <w:lang w:val="ro-RO"/>
              </w:rPr>
              <w:t>09 decembrie</w:t>
            </w:r>
            <w:r w:rsidR="00273991">
              <w:rPr>
                <w:b/>
                <w:sz w:val="20"/>
                <w:szCs w:val="20"/>
                <w:lang w:val="ro-RO"/>
              </w:rPr>
              <w:t xml:space="preserve"> 2016</w:t>
            </w:r>
          </w:p>
          <w:p w:rsidR="001B7979" w:rsidRPr="00894CA4" w:rsidRDefault="001B7979" w:rsidP="001D3212">
            <w:pPr>
              <w:jc w:val="center"/>
              <w:outlineLvl w:val="0"/>
              <w:rPr>
                <w:sz w:val="20"/>
                <w:szCs w:val="20"/>
                <w:lang w:val="ro-RO" w:eastAsia="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Subsemnatul,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împuternicesc prin prezenta pe: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împuternicitului persoană fizică căruia i se acordă această</w:t>
            </w:r>
            <w:r>
              <w:rPr>
                <w:sz w:val="20"/>
                <w:szCs w:val="20"/>
                <w:lang w:val="ro-RO"/>
              </w:rPr>
              <w:t xml:space="preserve"> imputernicire</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b/>
                <w:sz w:val="20"/>
                <w:szCs w:val="20"/>
                <w:lang w:val="ro-RO"/>
              </w:rPr>
            </w:pPr>
            <w:r w:rsidRPr="00894CA4">
              <w:rPr>
                <w:b/>
                <w:sz w:val="20"/>
                <w:szCs w:val="20"/>
                <w:lang w:val="ro-RO"/>
              </w:rPr>
              <w:t>SAU</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w:t>
            </w:r>
            <w:r>
              <w:rPr>
                <w:sz w:val="20"/>
                <w:szCs w:val="20"/>
                <w:lang w:val="ro-RO"/>
              </w:rPr>
              <w:t>idică căruia i se acordă imputernicire</w:t>
            </w:r>
            <w:r w:rsidRPr="00894CA4">
              <w:rPr>
                <w:sz w:val="20"/>
                <w:szCs w:val="20"/>
                <w:lang w:val="ro-RO"/>
              </w:rPr>
              <w:t>)</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reprezentată legal prin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1B7979" w:rsidRPr="00894CA4" w:rsidRDefault="001B7979" w:rsidP="001D3212">
            <w:pPr>
              <w:tabs>
                <w:tab w:val="num" w:pos="360"/>
              </w:tabs>
              <w:suppressAutoHyphens/>
              <w:jc w:val="both"/>
              <w:rPr>
                <w:sz w:val="20"/>
                <w:szCs w:val="20"/>
                <w:lang w:val="ro-RO"/>
              </w:rPr>
            </w:pPr>
          </w:p>
          <w:p w:rsidR="001B7979" w:rsidRPr="002877BA" w:rsidRDefault="001B7979" w:rsidP="001D3212">
            <w:pPr>
              <w:jc w:val="both"/>
              <w:rPr>
                <w:sz w:val="20"/>
                <w:szCs w:val="20"/>
              </w:rPr>
            </w:pPr>
            <w:r w:rsidRPr="002877BA">
              <w:rPr>
                <w:sz w:val="20"/>
                <w:szCs w:val="20"/>
                <w:lang w:val="ro-RO"/>
              </w:rPr>
              <w:t xml:space="preserve">drept reprezentant al meu în </w:t>
            </w:r>
            <w:r w:rsidRPr="002877BA">
              <w:rPr>
                <w:bCs/>
                <w:sz w:val="20"/>
                <w:szCs w:val="20"/>
                <w:lang w:val="ro-RO"/>
              </w:rPr>
              <w:t>AGOA Societatii</w:t>
            </w:r>
            <w:r w:rsidRPr="002877BA">
              <w:rPr>
                <w:sz w:val="20"/>
                <w:szCs w:val="20"/>
                <w:lang w:val="ro-RO"/>
              </w:rPr>
              <w:t xml:space="preserve"> ce va avea loc în data </w:t>
            </w:r>
            <w:r w:rsidR="00163B0B">
              <w:rPr>
                <w:sz w:val="20"/>
                <w:szCs w:val="20"/>
                <w:u w:val="single"/>
                <w:lang w:val="ro-RO" w:eastAsia="ro-RO"/>
              </w:rPr>
              <w:t>09 decembrie</w:t>
            </w:r>
            <w:r w:rsidR="00273991" w:rsidRPr="00C7130B">
              <w:rPr>
                <w:sz w:val="20"/>
                <w:szCs w:val="20"/>
                <w:u w:val="single"/>
                <w:lang w:val="ro-RO" w:eastAsia="ro-RO"/>
              </w:rPr>
              <w:t xml:space="preserve"> 2016, ora </w:t>
            </w:r>
            <w:r w:rsidR="00273991" w:rsidRPr="00C7130B">
              <w:rPr>
                <w:sz w:val="20"/>
                <w:szCs w:val="20"/>
                <w:u w:val="single"/>
                <w:lang w:val="ro-RO"/>
              </w:rPr>
              <w:t>1</w:t>
            </w:r>
            <w:r w:rsidR="00163B0B">
              <w:rPr>
                <w:sz w:val="20"/>
                <w:szCs w:val="20"/>
                <w:u w:val="single"/>
                <w:lang w:val="ro-RO"/>
              </w:rPr>
              <w:t>0</w:t>
            </w:r>
            <w:r w:rsidR="00273991" w:rsidRPr="00C7130B">
              <w:rPr>
                <w:sz w:val="20"/>
                <w:szCs w:val="20"/>
                <w:u w:val="single"/>
                <w:lang w:val="ro-RO"/>
              </w:rPr>
              <w:t xml:space="preserve">:00 </w:t>
            </w:r>
            <w:r w:rsidR="00C7130B">
              <w:rPr>
                <w:sz w:val="20"/>
                <w:szCs w:val="20"/>
                <w:u w:val="single"/>
                <w:lang w:val="ro-RO"/>
              </w:rPr>
              <w:t xml:space="preserve">(ora Romaniei) </w:t>
            </w:r>
            <w:r w:rsidR="00FF4CAE">
              <w:rPr>
                <w:sz w:val="20"/>
                <w:szCs w:val="20"/>
                <w:u w:val="single"/>
                <w:lang w:val="ro-RO" w:eastAsia="ro-RO"/>
              </w:rPr>
              <w:t xml:space="preserve">la </w:t>
            </w:r>
            <w:r w:rsidR="00FF4CAE" w:rsidRPr="008E74D8">
              <w:rPr>
                <w:sz w:val="20"/>
                <w:szCs w:val="20"/>
                <w:u w:val="single"/>
              </w:rPr>
              <w:t>Hotel Royal, sala M</w:t>
            </w:r>
            <w:r w:rsidR="006B72E6">
              <w:rPr>
                <w:sz w:val="20"/>
                <w:szCs w:val="20"/>
                <w:u w:val="single"/>
              </w:rPr>
              <w:t>ircea Voda, Bulevardul Mircea Vo</w:t>
            </w:r>
            <w:r w:rsidR="00FF4CAE" w:rsidRPr="008E74D8">
              <w:rPr>
                <w:sz w:val="20"/>
                <w:szCs w:val="20"/>
                <w:u w:val="single"/>
              </w:rPr>
              <w:t>da, nr. 28, sector 3, Bucuresti</w:t>
            </w:r>
            <w:r w:rsidRPr="00273991">
              <w:rPr>
                <w:sz w:val="20"/>
                <w:szCs w:val="20"/>
              </w:rPr>
              <w:t xml:space="preserve"> </w:t>
            </w:r>
            <w:r w:rsidRPr="00273991">
              <w:rPr>
                <w:sz w:val="20"/>
                <w:szCs w:val="20"/>
                <w:lang w:val="ro-RO"/>
              </w:rPr>
              <w:t>să exercite dreptul de vot aferent deţinerilor mele înregistrate în registrul acţionarilor la data de referinţă, după cum urmează:</w:t>
            </w:r>
          </w:p>
          <w:p w:rsidR="001B7979" w:rsidRPr="00894CA4" w:rsidRDefault="001B7979" w:rsidP="001D3212">
            <w:pPr>
              <w:autoSpaceDE w:val="0"/>
              <w:autoSpaceDN w:val="0"/>
              <w:adjustRightInd w:val="0"/>
              <w:jc w:val="both"/>
              <w:rPr>
                <w:sz w:val="20"/>
                <w:szCs w:val="20"/>
                <w:lang w:val="ro-RO" w:eastAsia="ro-RO"/>
              </w:rPr>
            </w:pPr>
          </w:p>
          <w:p w:rsidR="00143FCD" w:rsidRPr="00914CBB" w:rsidRDefault="00143FCD" w:rsidP="00143FCD">
            <w:pPr>
              <w:autoSpaceDE w:val="0"/>
              <w:autoSpaceDN w:val="0"/>
              <w:adjustRightInd w:val="0"/>
              <w:jc w:val="both"/>
              <w:rPr>
                <w:sz w:val="20"/>
                <w:szCs w:val="20"/>
                <w:lang w:val="ro-RO" w:eastAsia="ro-RO"/>
              </w:rPr>
            </w:pPr>
          </w:p>
          <w:p w:rsidR="00143FCD" w:rsidRPr="00914CBB" w:rsidRDefault="00143FCD" w:rsidP="003B6FD4">
            <w:pPr>
              <w:pStyle w:val="ListParagraph"/>
              <w:numPr>
                <w:ilvl w:val="0"/>
                <w:numId w:val="1"/>
              </w:numPr>
              <w:contextualSpacing w:val="0"/>
              <w:jc w:val="both"/>
              <w:rPr>
                <w:b/>
                <w:sz w:val="20"/>
                <w:szCs w:val="20"/>
                <w:lang w:val="fr-FR"/>
              </w:rPr>
            </w:pPr>
            <w:r w:rsidRPr="00914CBB">
              <w:rPr>
                <w:sz w:val="20"/>
                <w:szCs w:val="20"/>
                <w:lang w:val="ro-RO" w:eastAsia="ro-RO"/>
              </w:rPr>
              <w:t xml:space="preserve"> Pentru punctul 1 de pe ordinea de zi, respectiv </w:t>
            </w:r>
            <w:r w:rsidRPr="00914CBB">
              <w:rPr>
                <w:b/>
                <w:sz w:val="20"/>
                <w:szCs w:val="20"/>
                <w:lang w:val="fr-FR"/>
              </w:rPr>
              <w:t xml:space="preserve">alegerea Secretarului Adunarii </w:t>
            </w:r>
            <w:r w:rsidRPr="00914CBB">
              <w:rPr>
                <w:b/>
                <w:sz w:val="20"/>
                <w:szCs w:val="20"/>
                <w:lang w:val="it-IT"/>
              </w:rPr>
              <w:t>Generale Ordinare a Actionarilor.</w:t>
            </w:r>
          </w:p>
          <w:p w:rsidR="00143FCD" w:rsidRPr="00914CBB" w:rsidRDefault="00143FCD" w:rsidP="00143FCD">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jc w:val="center"/>
                    <w:rPr>
                      <w:sz w:val="20"/>
                      <w:szCs w:val="20"/>
                      <w:lang w:val="fr-FR"/>
                    </w:rPr>
                  </w:pPr>
                  <w:r w:rsidRPr="00914CBB">
                    <w:rPr>
                      <w:sz w:val="20"/>
                      <w:szCs w:val="20"/>
                      <w:lang w:val="fr-FR"/>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rPr>
                      <w:sz w:val="20"/>
                      <w:szCs w:val="20"/>
                      <w:lang w:val="fr-FR"/>
                    </w:rPr>
                  </w:pPr>
                  <w:r w:rsidRPr="00914CBB">
                    <w:rPr>
                      <w:sz w:val="20"/>
                      <w:szCs w:val="20"/>
                      <w:lang w:val="fr-FR"/>
                    </w:rPr>
                    <w:t> </w:t>
                  </w:r>
                </w:p>
              </w:tc>
            </w:tr>
          </w:tbl>
          <w:p w:rsidR="00143FCD" w:rsidRDefault="00143FCD" w:rsidP="00143FCD">
            <w:pPr>
              <w:pStyle w:val="ListParagraph"/>
              <w:spacing w:after="160" w:line="259" w:lineRule="auto"/>
              <w:ind w:left="360"/>
              <w:jc w:val="both"/>
              <w:rPr>
                <w:b/>
              </w:rPr>
            </w:pPr>
          </w:p>
          <w:p w:rsidR="00143FCD" w:rsidRPr="004C3934" w:rsidRDefault="00143FCD" w:rsidP="003B6FD4">
            <w:pPr>
              <w:pStyle w:val="ListParagraph"/>
              <w:numPr>
                <w:ilvl w:val="0"/>
                <w:numId w:val="1"/>
              </w:numPr>
              <w:spacing w:after="160" w:line="259" w:lineRule="auto"/>
              <w:jc w:val="both"/>
              <w:rPr>
                <w:color w:val="000000"/>
                <w:sz w:val="20"/>
                <w:szCs w:val="20"/>
              </w:rPr>
            </w:pPr>
            <w:r w:rsidRPr="004C3934">
              <w:rPr>
                <w:sz w:val="20"/>
                <w:szCs w:val="20"/>
              </w:rPr>
              <w:lastRenderedPageBreak/>
              <w:t>Pentru punctul 2 de pe ordinea de zi, respectiv,</w:t>
            </w:r>
            <w:r w:rsidRPr="004C3934">
              <w:rPr>
                <w:b/>
                <w:sz w:val="20"/>
                <w:szCs w:val="20"/>
              </w:rPr>
              <w:t xml:space="preserve"> aprobarea </w:t>
            </w:r>
            <w:r w:rsidRPr="004C3934">
              <w:rPr>
                <w:sz w:val="20"/>
                <w:szCs w:val="20"/>
              </w:rPr>
              <w:t>Raportului asupra activitatii de administratie aferent trimestrului III al anului 2016, intocmit in conformitate cu prevederile art. 7 pct 7.19 si pct. 7.21 din Contractul de administratie incheiat de membrii Consiliului de Administratie cu SN Nuclearelectrica SA.</w:t>
            </w:r>
          </w:p>
          <w:tbl>
            <w:tblPr>
              <w:tblW w:w="0" w:type="auto"/>
              <w:tblInd w:w="879" w:type="dxa"/>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jc w:val="center"/>
                    <w:rPr>
                      <w:sz w:val="20"/>
                      <w:szCs w:val="20"/>
                      <w:lang w:val="fr-FR"/>
                    </w:rPr>
                  </w:pPr>
                  <w:r w:rsidRPr="00914CBB">
                    <w:rPr>
                      <w:sz w:val="20"/>
                      <w:szCs w:val="20"/>
                      <w:lang w:val="fr-FR"/>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rPr>
                      <w:sz w:val="20"/>
                      <w:szCs w:val="20"/>
                      <w:lang w:val="fr-FR"/>
                    </w:rPr>
                  </w:pPr>
                  <w:r w:rsidRPr="00914CBB">
                    <w:rPr>
                      <w:sz w:val="20"/>
                      <w:szCs w:val="20"/>
                      <w:lang w:val="fr-FR"/>
                    </w:rPr>
                    <w:t> </w:t>
                  </w:r>
                </w:p>
              </w:tc>
            </w:tr>
          </w:tbl>
          <w:p w:rsidR="00143FCD" w:rsidRPr="004C3934" w:rsidRDefault="00143FCD" w:rsidP="00143FCD">
            <w:pPr>
              <w:jc w:val="both"/>
              <w:rPr>
                <w:b/>
                <w:sz w:val="20"/>
                <w:szCs w:val="20"/>
                <w:lang w:val="fr-FR"/>
              </w:rPr>
            </w:pPr>
          </w:p>
          <w:p w:rsidR="00143FCD" w:rsidRPr="00914CBB" w:rsidRDefault="00143FCD" w:rsidP="003B6FD4">
            <w:pPr>
              <w:pStyle w:val="ListParagraph"/>
              <w:numPr>
                <w:ilvl w:val="0"/>
                <w:numId w:val="1"/>
              </w:numPr>
              <w:spacing w:after="160" w:line="259" w:lineRule="auto"/>
              <w:jc w:val="both"/>
              <w:rPr>
                <w:color w:val="000000"/>
                <w:sz w:val="20"/>
                <w:szCs w:val="20"/>
              </w:rPr>
            </w:pPr>
            <w:r w:rsidRPr="00914CBB">
              <w:rPr>
                <w:sz w:val="20"/>
                <w:szCs w:val="20"/>
              </w:rPr>
              <w:t>P</w:t>
            </w:r>
            <w:r>
              <w:rPr>
                <w:sz w:val="20"/>
                <w:szCs w:val="20"/>
              </w:rPr>
              <w:t>entru punctul 3</w:t>
            </w:r>
            <w:r w:rsidRPr="00914CBB">
              <w:rPr>
                <w:sz w:val="20"/>
                <w:szCs w:val="20"/>
              </w:rPr>
              <w:t xml:space="preserve"> de pe ordinea de zi, respectiv</w:t>
            </w:r>
            <w:r w:rsidRPr="00914CBB">
              <w:rPr>
                <w:b/>
                <w:sz w:val="20"/>
                <w:szCs w:val="20"/>
              </w:rPr>
              <w:t xml:space="preserve"> aprobarea</w:t>
            </w:r>
            <w:r w:rsidRPr="00914CBB">
              <w:rPr>
                <w:sz w:val="20"/>
                <w:szCs w:val="20"/>
              </w:rPr>
              <w:t xml:space="preserve"> reinnoirii mandatului actual al dlui. Alexandru Sandulescu 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 (vot secret).</w:t>
            </w:r>
          </w:p>
          <w:p w:rsidR="00143FCD" w:rsidRDefault="00143FCD" w:rsidP="00143FCD">
            <w:pPr>
              <w:pStyle w:val="ListParagraph"/>
              <w:ind w:left="360"/>
              <w:jc w:val="both"/>
              <w:rPr>
                <w:color w:val="000000"/>
                <w:sz w:val="20"/>
                <w:szCs w:val="20"/>
              </w:rPr>
            </w:pPr>
          </w:p>
          <w:p w:rsidR="00143FCD" w:rsidRPr="00D02EB0" w:rsidRDefault="00143FCD" w:rsidP="00143FC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143FCD" w:rsidRDefault="00143FCD" w:rsidP="00143FC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BF292D">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143FCD" w:rsidRPr="00914CBB" w:rsidRDefault="00143FCD" w:rsidP="00143FCD">
            <w:pPr>
              <w:pStyle w:val="ListParagraph"/>
              <w:ind w:left="360"/>
              <w:jc w:val="both"/>
              <w:rPr>
                <w:color w:val="000000"/>
                <w:sz w:val="20"/>
                <w:szCs w:val="20"/>
              </w:rPr>
            </w:pPr>
          </w:p>
          <w:p w:rsidR="00143FCD" w:rsidRPr="00914CBB" w:rsidRDefault="00143FCD" w:rsidP="00143FCD">
            <w:pPr>
              <w:jc w:val="both"/>
              <w:rPr>
                <w:rFonts w:eastAsia="Calibri"/>
                <w:i/>
                <w:iCs/>
                <w:color w:val="000000"/>
                <w:sz w:val="20"/>
                <w:szCs w:val="20"/>
                <w:lang w:val="fr-FR"/>
              </w:rPr>
            </w:pPr>
          </w:p>
          <w:p w:rsidR="00143FCD" w:rsidRPr="00914CBB" w:rsidRDefault="00143FCD" w:rsidP="003B6FD4">
            <w:pPr>
              <w:pStyle w:val="ListParagraph"/>
              <w:numPr>
                <w:ilvl w:val="0"/>
                <w:numId w:val="1"/>
              </w:numPr>
              <w:spacing w:after="160" w:line="259" w:lineRule="auto"/>
              <w:jc w:val="both"/>
              <w:rPr>
                <w:color w:val="000000"/>
                <w:sz w:val="20"/>
                <w:szCs w:val="20"/>
              </w:rPr>
            </w:pPr>
            <w:r>
              <w:rPr>
                <w:sz w:val="20"/>
                <w:szCs w:val="20"/>
              </w:rPr>
              <w:t>Pentru punctul 4</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dlui. Alexandru Alexe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109/2011(vot secret).</w:t>
            </w:r>
          </w:p>
          <w:p w:rsidR="00143FCD" w:rsidRDefault="00143FCD" w:rsidP="00143FCD">
            <w:pPr>
              <w:pStyle w:val="ListParagraph"/>
              <w:ind w:left="360"/>
              <w:jc w:val="both"/>
              <w:rPr>
                <w:sz w:val="20"/>
                <w:szCs w:val="20"/>
              </w:rPr>
            </w:pPr>
          </w:p>
          <w:p w:rsidR="00143FCD" w:rsidRPr="00D02EB0" w:rsidRDefault="00143FCD" w:rsidP="00143FC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143FCD" w:rsidRDefault="00143FCD" w:rsidP="00143FC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BF292D">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143FCD" w:rsidRPr="0000090D" w:rsidRDefault="00143FCD" w:rsidP="00143FCD">
            <w:pPr>
              <w:rPr>
                <w:bCs/>
                <w:i/>
                <w:sz w:val="20"/>
                <w:szCs w:val="20"/>
              </w:rPr>
            </w:pPr>
          </w:p>
          <w:p w:rsidR="00143FCD" w:rsidRPr="00914CBB" w:rsidRDefault="00143FCD" w:rsidP="00143FCD">
            <w:pPr>
              <w:jc w:val="both"/>
              <w:rPr>
                <w:bCs/>
                <w:sz w:val="20"/>
                <w:szCs w:val="20"/>
              </w:rPr>
            </w:pPr>
          </w:p>
          <w:p w:rsidR="00143FCD" w:rsidRPr="00914CBB" w:rsidRDefault="00143FCD" w:rsidP="003B6FD4">
            <w:pPr>
              <w:pStyle w:val="ListParagraph"/>
              <w:numPr>
                <w:ilvl w:val="0"/>
                <w:numId w:val="1"/>
              </w:numPr>
              <w:jc w:val="both"/>
              <w:rPr>
                <w:rFonts w:eastAsia="Calibri"/>
                <w:sz w:val="20"/>
                <w:szCs w:val="20"/>
              </w:rPr>
            </w:pPr>
            <w:r>
              <w:rPr>
                <w:sz w:val="20"/>
                <w:szCs w:val="20"/>
              </w:rPr>
              <w:t>Pentru punctul 5</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Nicolae Bogdan Codrut Stanescu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143FCD" w:rsidRPr="00914CBB" w:rsidRDefault="00143FCD" w:rsidP="00143FCD">
            <w:pPr>
              <w:pStyle w:val="ListParagraph"/>
              <w:ind w:left="360"/>
              <w:jc w:val="both"/>
              <w:rPr>
                <w:sz w:val="20"/>
                <w:szCs w:val="20"/>
              </w:rPr>
            </w:pPr>
          </w:p>
          <w:p w:rsidR="00143FCD" w:rsidRPr="00D02EB0" w:rsidRDefault="00143FCD" w:rsidP="00143FC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143FCD" w:rsidRDefault="00143FCD" w:rsidP="00143FC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BF292D">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143FCD" w:rsidRPr="0000090D" w:rsidRDefault="00143FCD" w:rsidP="00143FCD">
            <w:pPr>
              <w:jc w:val="both"/>
              <w:rPr>
                <w:bCs/>
                <w:sz w:val="20"/>
                <w:szCs w:val="20"/>
              </w:rPr>
            </w:pPr>
          </w:p>
          <w:p w:rsidR="00143FCD" w:rsidRPr="00914CBB" w:rsidRDefault="00143FCD" w:rsidP="00143FCD">
            <w:pPr>
              <w:jc w:val="both"/>
              <w:rPr>
                <w:bCs/>
                <w:sz w:val="20"/>
                <w:szCs w:val="20"/>
              </w:rPr>
            </w:pPr>
          </w:p>
          <w:p w:rsidR="00143FCD" w:rsidRPr="00914CBB" w:rsidRDefault="00143FCD" w:rsidP="003B6FD4">
            <w:pPr>
              <w:pStyle w:val="ListParagraph"/>
              <w:numPr>
                <w:ilvl w:val="0"/>
                <w:numId w:val="1"/>
              </w:numPr>
              <w:jc w:val="both"/>
              <w:rPr>
                <w:rFonts w:eastAsia="Calibri"/>
                <w:sz w:val="20"/>
                <w:szCs w:val="20"/>
              </w:rPr>
            </w:pPr>
            <w:r w:rsidRPr="00914CBB">
              <w:rPr>
                <w:sz w:val="20"/>
                <w:szCs w:val="20"/>
              </w:rPr>
              <w:t xml:space="preserve">Pentru punctul </w:t>
            </w:r>
            <w:r>
              <w:rPr>
                <w:sz w:val="20"/>
                <w:szCs w:val="20"/>
              </w:rPr>
              <w:t>6</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Dan Popescu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143FCD" w:rsidRPr="00914CBB" w:rsidRDefault="00143FCD" w:rsidP="00143FCD">
            <w:pPr>
              <w:jc w:val="both"/>
              <w:rPr>
                <w:i/>
                <w:sz w:val="20"/>
                <w:szCs w:val="20"/>
                <w:lang w:val="ro-RO"/>
              </w:rPr>
            </w:pPr>
          </w:p>
          <w:p w:rsidR="00143FCD" w:rsidRPr="00914CBB" w:rsidRDefault="00143FCD" w:rsidP="00143FCD">
            <w:pPr>
              <w:jc w:val="both"/>
              <w:rPr>
                <w:i/>
                <w:sz w:val="20"/>
                <w:szCs w:val="20"/>
                <w:lang w:val="ro-RO"/>
              </w:rPr>
            </w:pPr>
          </w:p>
          <w:p w:rsidR="00143FCD" w:rsidRPr="00D02EB0" w:rsidRDefault="00143FCD" w:rsidP="00143FC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143FCD" w:rsidRPr="0000090D" w:rsidRDefault="00143FCD" w:rsidP="00143FC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lastRenderedPageBreak/>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257B8F">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143FCD" w:rsidRPr="00914CBB" w:rsidRDefault="00143FCD" w:rsidP="00143FCD">
            <w:pPr>
              <w:jc w:val="both"/>
              <w:rPr>
                <w:i/>
                <w:sz w:val="20"/>
                <w:szCs w:val="20"/>
                <w:lang w:val="ro-RO"/>
              </w:rPr>
            </w:pPr>
          </w:p>
          <w:p w:rsidR="00143FCD" w:rsidRPr="00914CBB" w:rsidRDefault="00143FCD" w:rsidP="00143FCD">
            <w:pPr>
              <w:jc w:val="both"/>
              <w:rPr>
                <w:i/>
                <w:sz w:val="20"/>
                <w:szCs w:val="20"/>
                <w:lang w:val="ro-RO"/>
              </w:rPr>
            </w:pPr>
          </w:p>
          <w:p w:rsidR="00143FCD" w:rsidRPr="00914CBB" w:rsidRDefault="00143FCD" w:rsidP="003B6FD4">
            <w:pPr>
              <w:pStyle w:val="ListParagraph"/>
              <w:numPr>
                <w:ilvl w:val="0"/>
                <w:numId w:val="1"/>
              </w:numPr>
              <w:jc w:val="both"/>
              <w:rPr>
                <w:rFonts w:eastAsia="Calibri"/>
                <w:sz w:val="20"/>
                <w:szCs w:val="20"/>
              </w:rPr>
            </w:pPr>
            <w:r w:rsidRPr="00914CBB">
              <w:rPr>
                <w:sz w:val="20"/>
                <w:szCs w:val="20"/>
              </w:rPr>
              <w:t xml:space="preserve">Pentru punctul </w:t>
            </w:r>
            <w:r>
              <w:rPr>
                <w:sz w:val="20"/>
                <w:szCs w:val="20"/>
              </w:rPr>
              <w:t>7</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dnei. Daniela Lulache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143FCD" w:rsidRPr="00914CBB" w:rsidRDefault="00143FCD" w:rsidP="00143FCD">
            <w:pPr>
              <w:pStyle w:val="ListParagraph"/>
              <w:spacing w:after="160" w:line="259" w:lineRule="auto"/>
              <w:ind w:left="360"/>
              <w:jc w:val="both"/>
              <w:rPr>
                <w:sz w:val="20"/>
                <w:szCs w:val="20"/>
              </w:rPr>
            </w:pPr>
          </w:p>
          <w:p w:rsidR="00143FCD" w:rsidRPr="00914CBB" w:rsidRDefault="00143FCD" w:rsidP="00143FCD">
            <w:pPr>
              <w:pStyle w:val="ListParagraph"/>
              <w:ind w:left="360"/>
              <w:rPr>
                <w:i/>
                <w:sz w:val="20"/>
                <w:szCs w:val="20"/>
                <w:lang w:val="ro-RO"/>
              </w:rPr>
            </w:pPr>
          </w:p>
          <w:p w:rsidR="00143FCD" w:rsidRPr="00D02EB0" w:rsidRDefault="00143FCD" w:rsidP="00143FC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143FCD" w:rsidRDefault="00143FCD" w:rsidP="00143FC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257B8F">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143FCD" w:rsidRPr="00914CBB" w:rsidRDefault="00143FCD" w:rsidP="00143FCD">
            <w:pPr>
              <w:tabs>
                <w:tab w:val="left" w:pos="360"/>
              </w:tabs>
              <w:jc w:val="both"/>
              <w:rPr>
                <w:i/>
                <w:sz w:val="20"/>
                <w:szCs w:val="20"/>
                <w:lang w:val="ro-RO"/>
              </w:rPr>
            </w:pPr>
          </w:p>
          <w:p w:rsidR="00143FCD" w:rsidRPr="00914CBB" w:rsidRDefault="00143FCD" w:rsidP="00143FCD">
            <w:pPr>
              <w:ind w:left="360"/>
              <w:jc w:val="both"/>
              <w:rPr>
                <w:sz w:val="20"/>
                <w:szCs w:val="20"/>
              </w:rPr>
            </w:pPr>
          </w:p>
          <w:p w:rsidR="00143FCD" w:rsidRPr="00914CBB" w:rsidRDefault="00143FCD" w:rsidP="003B6FD4">
            <w:pPr>
              <w:pStyle w:val="ListParagraph"/>
              <w:numPr>
                <w:ilvl w:val="0"/>
                <w:numId w:val="1"/>
              </w:numPr>
              <w:jc w:val="both"/>
              <w:rPr>
                <w:rFonts w:eastAsia="Calibri"/>
                <w:sz w:val="20"/>
                <w:szCs w:val="20"/>
              </w:rPr>
            </w:pPr>
            <w:r w:rsidRPr="00914CBB">
              <w:rPr>
                <w:sz w:val="20"/>
                <w:szCs w:val="20"/>
              </w:rPr>
              <w:t xml:space="preserve">Pentru punctul </w:t>
            </w:r>
            <w:r>
              <w:rPr>
                <w:sz w:val="20"/>
                <w:szCs w:val="20"/>
              </w:rPr>
              <w:t>8</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w:t>
            </w:r>
            <w:r w:rsidR="003B6FD4">
              <w:rPr>
                <w:sz w:val="20"/>
                <w:szCs w:val="20"/>
              </w:rPr>
              <w:t>ului actual al dnei. Carmen Radu</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143FCD" w:rsidRPr="00914CBB" w:rsidRDefault="00143FCD" w:rsidP="00143FCD">
            <w:pPr>
              <w:ind w:left="360"/>
              <w:jc w:val="both"/>
              <w:rPr>
                <w:sz w:val="20"/>
                <w:szCs w:val="20"/>
              </w:rPr>
            </w:pPr>
          </w:p>
          <w:p w:rsidR="00143FCD" w:rsidRPr="00914CBB" w:rsidRDefault="00143FCD" w:rsidP="00143FCD">
            <w:pPr>
              <w:pStyle w:val="ListParagraph"/>
              <w:ind w:left="360"/>
              <w:jc w:val="both"/>
              <w:rPr>
                <w:i/>
                <w:sz w:val="20"/>
                <w:szCs w:val="20"/>
                <w:lang w:val="ro-RO" w:eastAsia="ro-RO"/>
              </w:rPr>
            </w:pPr>
          </w:p>
          <w:p w:rsidR="00143FCD" w:rsidRPr="00D02EB0" w:rsidRDefault="00143FCD" w:rsidP="00143FCD">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143FCD" w:rsidRDefault="00143FCD" w:rsidP="00143FCD">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332BFC">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143FCD" w:rsidRPr="00914CBB" w:rsidRDefault="00143FCD" w:rsidP="00143FCD">
            <w:pPr>
              <w:pStyle w:val="ListParagraph"/>
              <w:ind w:left="360"/>
              <w:jc w:val="both"/>
              <w:rPr>
                <w:i/>
                <w:sz w:val="20"/>
                <w:szCs w:val="20"/>
                <w:lang w:val="ro-RO" w:eastAsia="ro-RO"/>
              </w:rPr>
            </w:pPr>
          </w:p>
          <w:p w:rsidR="00143FCD" w:rsidRPr="00914CBB" w:rsidRDefault="00143FCD" w:rsidP="00143FCD">
            <w:pPr>
              <w:jc w:val="both"/>
              <w:rPr>
                <w:i/>
                <w:sz w:val="20"/>
                <w:szCs w:val="20"/>
                <w:lang w:val="ro-RO" w:eastAsia="ro-RO"/>
              </w:rPr>
            </w:pPr>
          </w:p>
          <w:p w:rsidR="00143FCD" w:rsidRPr="0000090D" w:rsidRDefault="00143FCD" w:rsidP="003B6FD4">
            <w:pPr>
              <w:numPr>
                <w:ilvl w:val="0"/>
                <w:numId w:val="1"/>
              </w:numPr>
              <w:jc w:val="both"/>
              <w:rPr>
                <w:rFonts w:eastAsia="Calibri"/>
                <w:sz w:val="20"/>
                <w:szCs w:val="20"/>
              </w:rPr>
            </w:pPr>
            <w:r>
              <w:rPr>
                <w:sz w:val="20"/>
                <w:szCs w:val="20"/>
              </w:rPr>
              <w:t>Pentru punctul 9</w:t>
            </w:r>
            <w:r w:rsidRPr="00914CBB">
              <w:rPr>
                <w:sz w:val="20"/>
                <w:szCs w:val="20"/>
              </w:rPr>
              <w:t xml:space="preserve"> de pe ordinea de zi, respectiv</w:t>
            </w:r>
            <w:r w:rsidRPr="00914CBB">
              <w:rPr>
                <w:b/>
                <w:sz w:val="20"/>
                <w:szCs w:val="20"/>
              </w:rPr>
              <w:t xml:space="preserve"> aprobarea </w:t>
            </w:r>
            <w:r w:rsidRPr="00914CBB">
              <w:rPr>
                <w:sz w:val="20"/>
                <w:szCs w:val="20"/>
              </w:rPr>
              <w:t>indemnizatiei fixe</w:t>
            </w:r>
            <w:r w:rsidRPr="00914CBB">
              <w:rPr>
                <w:b/>
                <w:sz w:val="20"/>
                <w:szCs w:val="20"/>
              </w:rPr>
              <w:t xml:space="preserve"> </w:t>
            </w:r>
            <w:r w:rsidRPr="00914CBB">
              <w:rPr>
                <w:sz w:val="20"/>
                <w:szCs w:val="20"/>
              </w:rPr>
              <w:t>lunare</w:t>
            </w:r>
            <w:r w:rsidRPr="00914CBB">
              <w:rPr>
                <w:b/>
                <w:sz w:val="20"/>
                <w:szCs w:val="20"/>
              </w:rPr>
              <w:t xml:space="preserve"> </w:t>
            </w:r>
            <w:r w:rsidRPr="00914CBB">
              <w:rPr>
                <w:sz w:val="20"/>
                <w:szCs w:val="20"/>
              </w:rPr>
              <w:t>a membrilor neexecutivi ai Consiliului de Administratie in valoare reprezentata de doua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143FCD" w:rsidRPr="0000090D" w:rsidRDefault="00143FCD" w:rsidP="00143FCD">
            <w:pPr>
              <w:ind w:left="360"/>
              <w:jc w:val="both"/>
              <w:rPr>
                <w:rFonts w:eastAsia="Calibri"/>
                <w:sz w:val="20"/>
                <w:szCs w:val="20"/>
              </w:rPr>
            </w:pPr>
          </w:p>
          <w:p w:rsidR="00143FCD" w:rsidRDefault="00143FCD" w:rsidP="00143FCD">
            <w:pPr>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r>
          </w:tbl>
          <w:p w:rsidR="00143FCD" w:rsidRPr="00914CBB" w:rsidRDefault="00143FCD" w:rsidP="00143FCD">
            <w:pPr>
              <w:ind w:left="360"/>
              <w:jc w:val="both"/>
              <w:rPr>
                <w:rFonts w:eastAsia="Calibri"/>
                <w:sz w:val="20"/>
                <w:szCs w:val="20"/>
              </w:rPr>
            </w:pPr>
          </w:p>
          <w:p w:rsidR="00143FCD" w:rsidRPr="00914CBB" w:rsidRDefault="00143FCD" w:rsidP="00143FCD">
            <w:pPr>
              <w:pStyle w:val="ListParagraph"/>
              <w:ind w:left="360"/>
              <w:jc w:val="both"/>
              <w:rPr>
                <w:i/>
                <w:sz w:val="20"/>
                <w:szCs w:val="20"/>
                <w:lang w:val="ro-RO" w:eastAsia="ro-RO"/>
              </w:rPr>
            </w:pPr>
          </w:p>
          <w:p w:rsidR="00143FCD" w:rsidRDefault="00143FCD" w:rsidP="00143FCD">
            <w:pPr>
              <w:ind w:left="360"/>
              <w:jc w:val="both"/>
              <w:rPr>
                <w:b/>
                <w:sz w:val="20"/>
                <w:szCs w:val="20"/>
              </w:rPr>
            </w:pPr>
          </w:p>
          <w:p w:rsidR="00143FCD" w:rsidRPr="0000090D" w:rsidRDefault="00143FCD" w:rsidP="003B6FD4">
            <w:pPr>
              <w:pStyle w:val="ListParagraph"/>
              <w:numPr>
                <w:ilvl w:val="0"/>
                <w:numId w:val="1"/>
              </w:numPr>
              <w:jc w:val="both"/>
              <w:rPr>
                <w:color w:val="000000"/>
                <w:sz w:val="20"/>
                <w:szCs w:val="20"/>
              </w:rPr>
            </w:pPr>
            <w:r>
              <w:rPr>
                <w:sz w:val="20"/>
                <w:szCs w:val="20"/>
              </w:rPr>
              <w:t>Pentru punctul 10</w:t>
            </w:r>
            <w:r w:rsidRPr="0000090D">
              <w:rPr>
                <w:sz w:val="20"/>
                <w:szCs w:val="20"/>
              </w:rPr>
              <w:t xml:space="preserve"> de pe ordinea de zi, respectiv</w:t>
            </w:r>
            <w:r w:rsidRPr="0000090D">
              <w:rPr>
                <w:b/>
                <w:sz w:val="20"/>
                <w:szCs w:val="20"/>
              </w:rPr>
              <w:t xml:space="preserve">, aprobarea </w:t>
            </w:r>
            <w:r w:rsidRPr="0000090D">
              <w:rPr>
                <w:sz w:val="20"/>
                <w:szCs w:val="20"/>
              </w:rPr>
              <w:t>indemnizatiei fixe</w:t>
            </w:r>
            <w:r w:rsidRPr="0000090D">
              <w:rPr>
                <w:b/>
                <w:sz w:val="20"/>
                <w:szCs w:val="20"/>
              </w:rPr>
              <w:t xml:space="preserve"> </w:t>
            </w:r>
            <w:r w:rsidRPr="0000090D">
              <w:rPr>
                <w:sz w:val="20"/>
                <w:szCs w:val="20"/>
              </w:rPr>
              <w:t>lunare</w:t>
            </w:r>
            <w:r w:rsidRPr="0000090D">
              <w:rPr>
                <w:b/>
                <w:sz w:val="20"/>
                <w:szCs w:val="20"/>
              </w:rPr>
              <w:t xml:space="preserve"> </w:t>
            </w:r>
            <w:r w:rsidRPr="0000090D">
              <w:rPr>
                <w:sz w:val="20"/>
                <w:szCs w:val="20"/>
              </w:rPr>
              <w:t>a membrilor executivi ai Consiliului de Administratie in valoare reprezentata de sase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143FCD" w:rsidRPr="00914CBB" w:rsidRDefault="00143FCD" w:rsidP="00143FCD">
            <w:pPr>
              <w:ind w:left="360"/>
              <w:jc w:val="both"/>
              <w:rPr>
                <w:color w:val="000000"/>
                <w:sz w:val="20"/>
                <w:szCs w:val="20"/>
              </w:rPr>
            </w:pPr>
          </w:p>
          <w:p w:rsidR="00143FCD" w:rsidRDefault="00143FCD" w:rsidP="00143FCD">
            <w:pPr>
              <w:pStyle w:val="ListParagrap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r>
          </w:tbl>
          <w:p w:rsidR="00143FCD" w:rsidRPr="00914CBB" w:rsidRDefault="00143FCD" w:rsidP="00143FCD">
            <w:pPr>
              <w:pStyle w:val="ListParagraph"/>
              <w:rPr>
                <w:color w:val="000000"/>
                <w:sz w:val="20"/>
                <w:szCs w:val="20"/>
              </w:rPr>
            </w:pPr>
          </w:p>
          <w:p w:rsidR="00143FCD" w:rsidRPr="00914CBB" w:rsidRDefault="00143FCD" w:rsidP="00143FCD">
            <w:pPr>
              <w:ind w:left="360"/>
              <w:jc w:val="both"/>
              <w:rPr>
                <w:color w:val="000000"/>
                <w:sz w:val="20"/>
                <w:szCs w:val="20"/>
              </w:rPr>
            </w:pPr>
          </w:p>
          <w:p w:rsidR="00143FCD" w:rsidRDefault="00143FCD" w:rsidP="00143FCD">
            <w:pPr>
              <w:ind w:left="360"/>
              <w:jc w:val="both"/>
              <w:rPr>
                <w:b/>
                <w:sz w:val="20"/>
                <w:szCs w:val="20"/>
              </w:rPr>
            </w:pPr>
          </w:p>
          <w:p w:rsidR="00143FCD" w:rsidRPr="0000090D" w:rsidRDefault="00143FCD" w:rsidP="003B6FD4">
            <w:pPr>
              <w:pStyle w:val="ListParagraph"/>
              <w:numPr>
                <w:ilvl w:val="0"/>
                <w:numId w:val="1"/>
              </w:numPr>
              <w:jc w:val="both"/>
              <w:rPr>
                <w:color w:val="000000"/>
                <w:sz w:val="20"/>
                <w:szCs w:val="20"/>
              </w:rPr>
            </w:pPr>
            <w:r>
              <w:rPr>
                <w:sz w:val="20"/>
                <w:szCs w:val="20"/>
              </w:rPr>
              <w:t>Pentru punctul 11</w:t>
            </w:r>
            <w:r w:rsidRPr="0000090D">
              <w:rPr>
                <w:sz w:val="20"/>
                <w:szCs w:val="20"/>
              </w:rPr>
              <w:t xml:space="preserve"> de pe ordinea de zi, respectiv </w:t>
            </w:r>
            <w:r w:rsidRPr="0000090D">
              <w:rPr>
                <w:b/>
                <w:sz w:val="20"/>
                <w:szCs w:val="20"/>
              </w:rPr>
              <w:t xml:space="preserve">aprobarea </w:t>
            </w:r>
            <w:r w:rsidRPr="0000090D">
              <w:rPr>
                <w:sz w:val="20"/>
                <w:szCs w:val="20"/>
              </w:rPr>
              <w:t>formei contractului de mandat care urmeaza sa fie semnat de societate cu administratorii al caror mandat a fost reinnoit.</w:t>
            </w:r>
          </w:p>
          <w:p w:rsidR="00143FCD" w:rsidRPr="0000090D" w:rsidRDefault="00143FCD" w:rsidP="00143FCD">
            <w:pPr>
              <w:ind w:left="360"/>
              <w:jc w:val="both"/>
              <w:rPr>
                <w:color w:val="000000"/>
                <w:sz w:val="20"/>
                <w:szCs w:val="20"/>
              </w:rPr>
            </w:pPr>
          </w:p>
          <w:p w:rsidR="00143FCD" w:rsidRDefault="00143FCD" w:rsidP="00143FCD">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r>
          </w:tbl>
          <w:p w:rsidR="00143FCD" w:rsidRDefault="00143FCD" w:rsidP="00143FCD">
            <w:pPr>
              <w:ind w:left="360"/>
              <w:jc w:val="both"/>
              <w:rPr>
                <w:color w:val="000000"/>
                <w:sz w:val="20"/>
                <w:szCs w:val="20"/>
              </w:rPr>
            </w:pPr>
          </w:p>
          <w:p w:rsidR="00143FCD" w:rsidRPr="00914CBB" w:rsidRDefault="00143FCD" w:rsidP="00143FCD">
            <w:pPr>
              <w:ind w:left="360"/>
              <w:jc w:val="both"/>
              <w:rPr>
                <w:color w:val="000000"/>
                <w:sz w:val="20"/>
                <w:szCs w:val="20"/>
              </w:rPr>
            </w:pPr>
          </w:p>
          <w:p w:rsidR="00143FCD" w:rsidRDefault="00143FCD" w:rsidP="00143FCD">
            <w:pPr>
              <w:ind w:left="360"/>
              <w:jc w:val="both"/>
              <w:rPr>
                <w:b/>
                <w:sz w:val="20"/>
                <w:szCs w:val="20"/>
              </w:rPr>
            </w:pPr>
          </w:p>
          <w:p w:rsidR="00143FCD" w:rsidRPr="0000090D" w:rsidRDefault="00143FCD" w:rsidP="003B6FD4">
            <w:pPr>
              <w:pStyle w:val="ListParagraph"/>
              <w:numPr>
                <w:ilvl w:val="0"/>
                <w:numId w:val="1"/>
              </w:numPr>
              <w:jc w:val="both"/>
              <w:rPr>
                <w:color w:val="000000"/>
                <w:sz w:val="20"/>
                <w:szCs w:val="20"/>
              </w:rPr>
            </w:pPr>
            <w:r>
              <w:rPr>
                <w:sz w:val="20"/>
                <w:szCs w:val="20"/>
              </w:rPr>
              <w:t>Pentru punctul 12</w:t>
            </w:r>
            <w:r w:rsidRPr="0000090D">
              <w:rPr>
                <w:sz w:val="20"/>
                <w:szCs w:val="20"/>
              </w:rPr>
              <w:t xml:space="preserve"> de pe ordinea de zi, respectiv</w:t>
            </w:r>
            <w:r w:rsidRPr="0000090D">
              <w:rPr>
                <w:b/>
                <w:sz w:val="20"/>
                <w:szCs w:val="20"/>
              </w:rPr>
              <w:t xml:space="preserve">, aprobarea </w:t>
            </w:r>
            <w:r w:rsidRPr="0000090D">
              <w:rPr>
                <w:sz w:val="20"/>
                <w:szCs w:val="20"/>
              </w:rPr>
              <w:t>mandatarii reprezentantului Ministerului Energiei in cadrul adunarii de a semna in numele si pe seama societatii contractul de mandat care urmeaza sa intre in vigoare la data de 25.04.2017.</w:t>
            </w:r>
          </w:p>
          <w:p w:rsidR="00143FCD" w:rsidRPr="0000090D" w:rsidRDefault="00143FCD" w:rsidP="00143FCD">
            <w:pPr>
              <w:ind w:left="360"/>
              <w:jc w:val="both"/>
              <w:rPr>
                <w:color w:val="000000"/>
                <w:sz w:val="20"/>
                <w:szCs w:val="20"/>
              </w:rPr>
            </w:pPr>
          </w:p>
          <w:p w:rsidR="00143FCD" w:rsidRDefault="00143FCD" w:rsidP="00143FCD">
            <w:pPr>
              <w:jc w:val="bot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r>
          </w:tbl>
          <w:p w:rsidR="00143FCD" w:rsidRDefault="00143FCD" w:rsidP="00143FCD">
            <w:pPr>
              <w:jc w:val="both"/>
              <w:rPr>
                <w:color w:val="000000"/>
                <w:sz w:val="20"/>
                <w:szCs w:val="20"/>
              </w:rPr>
            </w:pPr>
          </w:p>
          <w:p w:rsidR="00143FCD" w:rsidRPr="00914CBB" w:rsidRDefault="00143FCD" w:rsidP="00143FCD">
            <w:pPr>
              <w:jc w:val="both"/>
              <w:rPr>
                <w:color w:val="000000"/>
                <w:sz w:val="20"/>
                <w:szCs w:val="20"/>
              </w:rPr>
            </w:pPr>
          </w:p>
          <w:p w:rsidR="00143FCD" w:rsidRPr="0000090D" w:rsidRDefault="00143FCD" w:rsidP="00143FCD">
            <w:pPr>
              <w:ind w:left="360"/>
              <w:jc w:val="both"/>
              <w:rPr>
                <w:color w:val="000000"/>
                <w:sz w:val="20"/>
                <w:szCs w:val="20"/>
              </w:rPr>
            </w:pPr>
          </w:p>
          <w:p w:rsidR="003B6FD4" w:rsidRDefault="003B6FD4" w:rsidP="003B6FD4">
            <w:pPr>
              <w:numPr>
                <w:ilvl w:val="0"/>
                <w:numId w:val="1"/>
              </w:numPr>
              <w:jc w:val="both"/>
              <w:rPr>
                <w:b/>
                <w:color w:val="000000"/>
                <w:sz w:val="20"/>
                <w:szCs w:val="20"/>
              </w:rPr>
            </w:pPr>
            <w:r w:rsidRPr="003B6FD4">
              <w:rPr>
                <w:color w:val="000000"/>
                <w:sz w:val="20"/>
                <w:szCs w:val="20"/>
              </w:rPr>
              <w:t>Pentru punctul 13 de pe ordinea de zi, respectiv,</w:t>
            </w:r>
            <w:r w:rsidRPr="003B6FD4">
              <w:rPr>
                <w:b/>
                <w:color w:val="000000"/>
                <w:sz w:val="20"/>
                <w:szCs w:val="20"/>
              </w:rPr>
              <w:t xml:space="preserve"> a</w:t>
            </w:r>
            <w:r w:rsidRPr="003B6FD4">
              <w:rPr>
                <w:b/>
                <w:color w:val="000000"/>
                <w:sz w:val="20"/>
                <w:szCs w:val="20"/>
              </w:rPr>
              <w:t xml:space="preserve">probarea </w:t>
            </w:r>
            <w:r w:rsidRPr="003B6FD4">
              <w:rPr>
                <w:color w:val="000000"/>
                <w:sz w:val="20"/>
                <w:szCs w:val="20"/>
              </w:rPr>
              <w:t>organizarii procedurii de selectie a membrilor consiliului de administratie al societatii de catre autoritatea publica tutelara (i.e. Ministerul Energiei) in conformitate cu prevederile art. 29 din OUG 109/2011 privind guvernanta corporativa a intreprinderilor publice.</w:t>
            </w:r>
            <w:r w:rsidRPr="003B6FD4">
              <w:rPr>
                <w:b/>
                <w:color w:val="000000"/>
                <w:sz w:val="20"/>
                <w:szCs w:val="20"/>
              </w:rPr>
              <w:t xml:space="preserve"> </w:t>
            </w:r>
          </w:p>
          <w:p w:rsidR="003B6FD4" w:rsidRPr="003B6FD4" w:rsidRDefault="003B6FD4" w:rsidP="003B6FD4">
            <w:pPr>
              <w:ind w:left="360"/>
              <w:jc w:val="both"/>
              <w:rPr>
                <w:b/>
                <w:color w:val="000000"/>
                <w:sz w:val="20"/>
                <w:szCs w:val="20"/>
              </w:rPr>
            </w:pPr>
          </w:p>
          <w:p w:rsidR="003B6FD4" w:rsidRDefault="003B6FD4" w:rsidP="003B6FD4">
            <w:pPr>
              <w:ind w:left="360"/>
              <w:jc w:val="bot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B6FD4" w:rsidRPr="00914CBB" w:rsidTr="007155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FD4" w:rsidRPr="00914CBB" w:rsidRDefault="003B6FD4" w:rsidP="003B6FD4">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B6FD4" w:rsidRPr="00914CBB" w:rsidRDefault="003B6FD4" w:rsidP="003B6FD4">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B6FD4" w:rsidRPr="00914CBB" w:rsidRDefault="003B6FD4" w:rsidP="003B6FD4">
                  <w:pPr>
                    <w:tabs>
                      <w:tab w:val="left" w:pos="360"/>
                    </w:tabs>
                    <w:ind w:left="360" w:hanging="360"/>
                    <w:jc w:val="center"/>
                    <w:rPr>
                      <w:sz w:val="20"/>
                      <w:szCs w:val="20"/>
                      <w:lang w:val="ro-RO" w:eastAsia="ro-RO"/>
                    </w:rPr>
                  </w:pPr>
                  <w:r w:rsidRPr="00914CBB">
                    <w:rPr>
                      <w:sz w:val="20"/>
                      <w:szCs w:val="20"/>
                      <w:lang w:val="ro-RO" w:eastAsia="ro-RO"/>
                    </w:rPr>
                    <w:t>ABTINERE</w:t>
                  </w:r>
                </w:p>
              </w:tc>
            </w:tr>
            <w:tr w:rsidR="003B6FD4" w:rsidRPr="00914CBB" w:rsidTr="007155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B6FD4" w:rsidRPr="00914CBB" w:rsidRDefault="003B6FD4" w:rsidP="003B6FD4">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B6FD4" w:rsidRPr="00914CBB" w:rsidRDefault="003B6FD4" w:rsidP="003B6FD4">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B6FD4" w:rsidRPr="00914CBB" w:rsidRDefault="003B6FD4" w:rsidP="003B6FD4">
                  <w:pPr>
                    <w:tabs>
                      <w:tab w:val="left" w:pos="360"/>
                    </w:tabs>
                    <w:ind w:left="360" w:hanging="360"/>
                    <w:jc w:val="both"/>
                    <w:rPr>
                      <w:sz w:val="20"/>
                      <w:szCs w:val="20"/>
                      <w:lang w:val="ro-RO" w:eastAsia="ro-RO"/>
                    </w:rPr>
                  </w:pPr>
                  <w:r w:rsidRPr="00914CBB">
                    <w:rPr>
                      <w:sz w:val="20"/>
                      <w:szCs w:val="20"/>
                      <w:lang w:val="ro-RO" w:eastAsia="ro-RO"/>
                    </w:rPr>
                    <w:t> </w:t>
                  </w:r>
                </w:p>
              </w:tc>
            </w:tr>
          </w:tbl>
          <w:p w:rsidR="003B6FD4" w:rsidRDefault="003B6FD4" w:rsidP="003B6FD4">
            <w:pPr>
              <w:ind w:left="360"/>
              <w:jc w:val="both"/>
              <w:rPr>
                <w:color w:val="000000"/>
                <w:sz w:val="20"/>
                <w:szCs w:val="20"/>
              </w:rPr>
            </w:pPr>
          </w:p>
          <w:p w:rsidR="003B6FD4" w:rsidRDefault="003B6FD4" w:rsidP="003B6FD4">
            <w:pPr>
              <w:jc w:val="both"/>
              <w:rPr>
                <w:color w:val="000000"/>
                <w:sz w:val="20"/>
                <w:szCs w:val="20"/>
              </w:rPr>
            </w:pPr>
          </w:p>
          <w:p w:rsidR="003B6FD4" w:rsidRPr="003B6FD4" w:rsidRDefault="003B6FD4" w:rsidP="003B6FD4">
            <w:pPr>
              <w:ind w:left="360"/>
              <w:jc w:val="both"/>
              <w:rPr>
                <w:color w:val="000000"/>
                <w:sz w:val="20"/>
                <w:szCs w:val="20"/>
              </w:rPr>
            </w:pPr>
          </w:p>
          <w:p w:rsidR="00143FCD" w:rsidRPr="00914CBB" w:rsidRDefault="003B6FD4" w:rsidP="003B6FD4">
            <w:pPr>
              <w:numPr>
                <w:ilvl w:val="0"/>
                <w:numId w:val="1"/>
              </w:numPr>
              <w:jc w:val="both"/>
              <w:rPr>
                <w:color w:val="000000"/>
                <w:sz w:val="20"/>
                <w:szCs w:val="20"/>
              </w:rPr>
            </w:pPr>
            <w:r>
              <w:rPr>
                <w:sz w:val="20"/>
                <w:szCs w:val="20"/>
              </w:rPr>
              <w:t>Pentru punctul 14</w:t>
            </w:r>
            <w:r w:rsidR="00143FCD" w:rsidRPr="0000090D">
              <w:rPr>
                <w:sz w:val="20"/>
                <w:szCs w:val="20"/>
              </w:rPr>
              <w:t xml:space="preserve"> de pe ordinea de zi, respectiv</w:t>
            </w:r>
            <w:r w:rsidR="00143FCD" w:rsidRPr="00914CBB">
              <w:rPr>
                <w:b/>
                <w:color w:val="000000"/>
                <w:sz w:val="20"/>
                <w:szCs w:val="20"/>
              </w:rPr>
              <w:t xml:space="preserve"> </w:t>
            </w:r>
            <w:r w:rsidR="00143FCD">
              <w:rPr>
                <w:b/>
                <w:color w:val="000000"/>
                <w:sz w:val="20"/>
                <w:szCs w:val="20"/>
              </w:rPr>
              <w:t>i</w:t>
            </w:r>
            <w:r w:rsidR="00143FCD" w:rsidRPr="00914CBB">
              <w:rPr>
                <w:b/>
                <w:color w:val="000000"/>
                <w:sz w:val="20"/>
                <w:szCs w:val="20"/>
              </w:rPr>
              <w:t>nformarea</w:t>
            </w:r>
            <w:r w:rsidR="00143FCD" w:rsidRPr="00914CBB">
              <w:rPr>
                <w:color w:val="000000"/>
                <w:sz w:val="20"/>
                <w:szCs w:val="20"/>
              </w:rPr>
              <w:t xml:space="preserve"> </w:t>
            </w:r>
            <w:r w:rsidR="00143FCD" w:rsidRPr="00914CBB">
              <w:rPr>
                <w:sz w:val="20"/>
                <w:szCs w:val="20"/>
              </w:rPr>
              <w:t>cu privire la tranzactiile incheiate cu administratorii ori directorii, cu angajatii, cu actionarii care detin controlul asupra societatii sau o societate controlata de acestia, in perioada 01.08.2016 – 31.10.2016, conform art. 52 alin. (3) litera a) din OUG nr. l09/2011 cu modificarile si completarile ulterioare.</w:t>
            </w:r>
          </w:p>
          <w:p w:rsidR="00143FCD" w:rsidRDefault="00143FCD" w:rsidP="00143FCD">
            <w:pPr>
              <w:pStyle w:val="ListParagraph"/>
              <w:ind w:left="360"/>
              <w:jc w:val="center"/>
              <w:rPr>
                <w:bCs/>
                <w:i/>
                <w:sz w:val="20"/>
                <w:szCs w:val="20"/>
              </w:rPr>
            </w:pPr>
          </w:p>
          <w:p w:rsidR="00143FCD" w:rsidRPr="00914CBB" w:rsidRDefault="00143FCD" w:rsidP="00143FCD">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143FCD" w:rsidRPr="00914CBB" w:rsidRDefault="00143FCD" w:rsidP="00143FCD">
            <w:pPr>
              <w:ind w:left="360"/>
              <w:jc w:val="both"/>
              <w:rPr>
                <w:color w:val="000000"/>
                <w:sz w:val="20"/>
                <w:szCs w:val="20"/>
              </w:rPr>
            </w:pPr>
          </w:p>
          <w:p w:rsidR="00143FCD" w:rsidRPr="00914CBB" w:rsidRDefault="003B6FD4" w:rsidP="003B6FD4">
            <w:pPr>
              <w:numPr>
                <w:ilvl w:val="0"/>
                <w:numId w:val="1"/>
              </w:numPr>
              <w:jc w:val="both"/>
              <w:rPr>
                <w:color w:val="000000"/>
                <w:sz w:val="20"/>
                <w:szCs w:val="20"/>
              </w:rPr>
            </w:pPr>
            <w:r>
              <w:rPr>
                <w:sz w:val="20"/>
                <w:szCs w:val="20"/>
              </w:rPr>
              <w:t>Pentru punctul 15</w:t>
            </w:r>
            <w:r w:rsidR="00143FCD" w:rsidRPr="0000090D">
              <w:rPr>
                <w:sz w:val="20"/>
                <w:szCs w:val="20"/>
              </w:rPr>
              <w:t xml:space="preserve"> de pe ordinea de zi, respectiv</w:t>
            </w:r>
            <w:r w:rsidR="00143FCD" w:rsidRPr="00914CBB">
              <w:rPr>
                <w:b/>
                <w:sz w:val="20"/>
                <w:szCs w:val="20"/>
              </w:rPr>
              <w:t xml:space="preserve"> </w:t>
            </w:r>
            <w:r w:rsidR="00143FCD">
              <w:rPr>
                <w:b/>
                <w:sz w:val="20"/>
                <w:szCs w:val="20"/>
              </w:rPr>
              <w:t>i</w:t>
            </w:r>
            <w:r w:rsidR="00143FCD" w:rsidRPr="00914CBB">
              <w:rPr>
                <w:b/>
                <w:sz w:val="20"/>
                <w:szCs w:val="20"/>
              </w:rPr>
              <w:t>nformarea</w:t>
            </w:r>
            <w:r w:rsidR="00143FCD" w:rsidRPr="00914CBB">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01.08.2016 – 31.10.2016 care intra sub incidenta art. 52 alin. (3) litera b) din OUG nr. 109/2011 cu modificarile si completarile ulterioare.</w:t>
            </w:r>
          </w:p>
          <w:p w:rsidR="00143FCD" w:rsidRDefault="00143FCD" w:rsidP="00143FCD">
            <w:pPr>
              <w:pStyle w:val="ListParagraph"/>
              <w:ind w:left="360"/>
              <w:jc w:val="center"/>
              <w:rPr>
                <w:bCs/>
                <w:i/>
                <w:sz w:val="20"/>
                <w:szCs w:val="20"/>
              </w:rPr>
            </w:pPr>
          </w:p>
          <w:p w:rsidR="00143FCD" w:rsidRPr="00914CBB" w:rsidRDefault="00143FCD" w:rsidP="00143FCD">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143FCD" w:rsidRPr="00914CBB" w:rsidRDefault="00143FCD" w:rsidP="00143FCD">
            <w:pPr>
              <w:ind w:left="360"/>
              <w:jc w:val="both"/>
              <w:rPr>
                <w:color w:val="000000"/>
                <w:sz w:val="20"/>
                <w:szCs w:val="20"/>
              </w:rPr>
            </w:pPr>
          </w:p>
          <w:p w:rsidR="00143FCD" w:rsidRPr="0000090D" w:rsidRDefault="003B6FD4" w:rsidP="003B6FD4">
            <w:pPr>
              <w:numPr>
                <w:ilvl w:val="0"/>
                <w:numId w:val="1"/>
              </w:numPr>
              <w:jc w:val="both"/>
              <w:rPr>
                <w:color w:val="000000"/>
                <w:sz w:val="20"/>
                <w:szCs w:val="20"/>
              </w:rPr>
            </w:pPr>
            <w:r>
              <w:rPr>
                <w:sz w:val="20"/>
                <w:szCs w:val="20"/>
              </w:rPr>
              <w:t>Pentru punctul 16</w:t>
            </w:r>
            <w:r w:rsidR="00143FCD" w:rsidRPr="0000090D">
              <w:rPr>
                <w:sz w:val="20"/>
                <w:szCs w:val="20"/>
              </w:rPr>
              <w:t xml:space="preserve"> de pe ordinea de zi, respectiv</w:t>
            </w:r>
            <w:r w:rsidR="00143FCD" w:rsidRPr="00914CBB">
              <w:rPr>
                <w:b/>
                <w:sz w:val="20"/>
                <w:szCs w:val="20"/>
              </w:rPr>
              <w:t xml:space="preserve"> aprobarea</w:t>
            </w:r>
            <w:r w:rsidR="00143FCD" w:rsidRPr="00914CBB">
              <w:rPr>
                <w:sz w:val="20"/>
                <w:szCs w:val="20"/>
              </w:rPr>
              <w:t xml:space="preserve"> datei de</w:t>
            </w:r>
            <w:r w:rsidR="00143FCD" w:rsidRPr="00914CBB">
              <w:rPr>
                <w:b/>
                <w:sz w:val="20"/>
                <w:szCs w:val="20"/>
              </w:rPr>
              <w:t xml:space="preserve"> 29.12.2016</w:t>
            </w:r>
            <w:r w:rsidR="00143FCD" w:rsidRPr="00914CBB">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143FCD" w:rsidRPr="0000090D" w:rsidRDefault="00143FCD" w:rsidP="00143FCD">
            <w:pPr>
              <w:ind w:left="360"/>
              <w:jc w:val="both"/>
              <w:rPr>
                <w:color w:val="000000"/>
                <w:sz w:val="20"/>
                <w:szCs w:val="20"/>
              </w:rPr>
            </w:pPr>
          </w:p>
          <w:p w:rsidR="00143FCD" w:rsidRDefault="00143FCD" w:rsidP="00143FCD">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r>
          </w:tbl>
          <w:p w:rsidR="00143FCD" w:rsidRDefault="00143FCD" w:rsidP="00143FCD">
            <w:pPr>
              <w:ind w:left="360"/>
              <w:jc w:val="both"/>
              <w:rPr>
                <w:b/>
                <w:sz w:val="20"/>
                <w:szCs w:val="20"/>
              </w:rPr>
            </w:pPr>
          </w:p>
          <w:p w:rsidR="00143FCD" w:rsidRDefault="00143FCD" w:rsidP="00143FCD">
            <w:pPr>
              <w:ind w:left="360"/>
              <w:jc w:val="both"/>
              <w:rPr>
                <w:b/>
                <w:sz w:val="20"/>
                <w:szCs w:val="20"/>
              </w:rPr>
            </w:pPr>
          </w:p>
          <w:p w:rsidR="00143FCD" w:rsidRPr="00914CBB" w:rsidRDefault="00143FCD" w:rsidP="00143FCD">
            <w:pPr>
              <w:ind w:left="360"/>
              <w:jc w:val="both"/>
              <w:rPr>
                <w:color w:val="000000"/>
                <w:sz w:val="20"/>
                <w:szCs w:val="20"/>
              </w:rPr>
            </w:pPr>
          </w:p>
          <w:p w:rsidR="00143FCD" w:rsidRPr="0000090D" w:rsidRDefault="003B6FD4" w:rsidP="003B6FD4">
            <w:pPr>
              <w:numPr>
                <w:ilvl w:val="0"/>
                <w:numId w:val="1"/>
              </w:numPr>
              <w:jc w:val="both"/>
              <w:rPr>
                <w:color w:val="000000"/>
                <w:sz w:val="20"/>
                <w:szCs w:val="20"/>
              </w:rPr>
            </w:pPr>
            <w:r>
              <w:rPr>
                <w:sz w:val="20"/>
                <w:szCs w:val="20"/>
              </w:rPr>
              <w:t>Pentru punctul 17</w:t>
            </w:r>
            <w:r w:rsidR="00143FCD" w:rsidRPr="0000090D">
              <w:rPr>
                <w:sz w:val="20"/>
                <w:szCs w:val="20"/>
              </w:rPr>
              <w:t xml:space="preserve"> de pe ordinea de zi, respectiv</w:t>
            </w:r>
            <w:r w:rsidR="00143FCD" w:rsidRPr="00914CBB">
              <w:rPr>
                <w:b/>
                <w:sz w:val="20"/>
                <w:szCs w:val="20"/>
              </w:rPr>
              <w:t xml:space="preserve"> aprobarea</w:t>
            </w:r>
            <w:r w:rsidR="00143FCD" w:rsidRPr="00914CBB">
              <w:rPr>
                <w:sz w:val="20"/>
                <w:szCs w:val="20"/>
              </w:rPr>
              <w:t xml:space="preserve"> datei de </w:t>
            </w:r>
            <w:r w:rsidR="00143FCD" w:rsidRPr="00914CBB">
              <w:rPr>
                <w:b/>
                <w:sz w:val="20"/>
                <w:szCs w:val="20"/>
              </w:rPr>
              <w:t>28.12.2016</w:t>
            </w:r>
            <w:r w:rsidR="00143FCD" w:rsidRPr="00914CBB">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143FCD" w:rsidRPr="0000090D" w:rsidRDefault="00143FCD" w:rsidP="00143FCD">
            <w:pPr>
              <w:ind w:left="360"/>
              <w:jc w:val="both"/>
              <w:rPr>
                <w:color w:val="000000"/>
                <w:sz w:val="20"/>
                <w:szCs w:val="20"/>
              </w:rPr>
            </w:pPr>
          </w:p>
          <w:p w:rsidR="00143FCD" w:rsidRDefault="00143FCD" w:rsidP="00143FCD">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r>
          </w:tbl>
          <w:p w:rsidR="00143FCD" w:rsidRDefault="00143FCD" w:rsidP="00143FCD">
            <w:pPr>
              <w:ind w:left="360"/>
              <w:jc w:val="both"/>
              <w:rPr>
                <w:color w:val="000000"/>
                <w:sz w:val="20"/>
                <w:szCs w:val="20"/>
              </w:rPr>
            </w:pPr>
          </w:p>
          <w:p w:rsidR="00143FCD" w:rsidRPr="00914CBB" w:rsidRDefault="00143FCD" w:rsidP="00143FCD">
            <w:pPr>
              <w:ind w:left="360"/>
              <w:jc w:val="both"/>
              <w:rPr>
                <w:color w:val="000000"/>
                <w:sz w:val="20"/>
                <w:szCs w:val="20"/>
              </w:rPr>
            </w:pPr>
          </w:p>
          <w:p w:rsidR="00143FCD" w:rsidRPr="0000090D" w:rsidRDefault="00143FCD" w:rsidP="00143FCD">
            <w:pPr>
              <w:ind w:left="360"/>
              <w:jc w:val="both"/>
              <w:rPr>
                <w:color w:val="000000"/>
                <w:sz w:val="20"/>
                <w:szCs w:val="20"/>
              </w:rPr>
            </w:pPr>
          </w:p>
          <w:p w:rsidR="00143FCD" w:rsidRPr="0000090D" w:rsidRDefault="003B6FD4" w:rsidP="003B6FD4">
            <w:pPr>
              <w:numPr>
                <w:ilvl w:val="0"/>
                <w:numId w:val="1"/>
              </w:numPr>
              <w:jc w:val="both"/>
              <w:rPr>
                <w:color w:val="000000"/>
                <w:sz w:val="20"/>
                <w:szCs w:val="20"/>
              </w:rPr>
            </w:pPr>
            <w:r>
              <w:rPr>
                <w:sz w:val="20"/>
                <w:szCs w:val="20"/>
              </w:rPr>
              <w:t>Pentru punctul 18</w:t>
            </w:r>
            <w:r w:rsidR="00143FCD">
              <w:rPr>
                <w:sz w:val="20"/>
                <w:szCs w:val="20"/>
              </w:rPr>
              <w:t xml:space="preserve"> </w:t>
            </w:r>
            <w:r w:rsidR="00143FCD" w:rsidRPr="0000090D">
              <w:rPr>
                <w:sz w:val="20"/>
                <w:szCs w:val="20"/>
              </w:rPr>
              <w:t>de pe ordinea de zi, respectiv</w:t>
            </w:r>
            <w:r w:rsidR="00143FCD" w:rsidRPr="00914CBB">
              <w:rPr>
                <w:b/>
                <w:sz w:val="20"/>
                <w:szCs w:val="20"/>
              </w:rPr>
              <w:t xml:space="preserve"> imputernicirea</w:t>
            </w:r>
            <w:r w:rsidR="00143FCD" w:rsidRPr="00914CBB">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143FCD" w:rsidRPr="00914CBB" w:rsidRDefault="00143FCD" w:rsidP="00143FCD">
            <w:pPr>
              <w:ind w:left="360"/>
              <w:jc w:val="both"/>
              <w:rPr>
                <w:color w:val="000000"/>
                <w:sz w:val="20"/>
                <w:szCs w:val="20"/>
              </w:rPr>
            </w:pPr>
          </w:p>
          <w:p w:rsidR="00143FCD" w:rsidRDefault="00143FCD" w:rsidP="00143FCD">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43FCD"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center"/>
                    <w:rPr>
                      <w:sz w:val="20"/>
                      <w:szCs w:val="20"/>
                      <w:lang w:val="ro-RO" w:eastAsia="ro-RO"/>
                    </w:rPr>
                  </w:pPr>
                  <w:r w:rsidRPr="00914CBB">
                    <w:rPr>
                      <w:sz w:val="20"/>
                      <w:szCs w:val="20"/>
                      <w:lang w:val="ro-RO" w:eastAsia="ro-RO"/>
                    </w:rPr>
                    <w:t>ABTINERE</w:t>
                  </w:r>
                </w:p>
              </w:tc>
            </w:tr>
            <w:tr w:rsidR="00143FCD"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3FCD" w:rsidRPr="00914CBB" w:rsidRDefault="00143FCD" w:rsidP="00143FCD">
                  <w:pPr>
                    <w:tabs>
                      <w:tab w:val="left" w:pos="360"/>
                    </w:tabs>
                    <w:ind w:left="360" w:hanging="360"/>
                    <w:jc w:val="both"/>
                    <w:rPr>
                      <w:sz w:val="20"/>
                      <w:szCs w:val="20"/>
                      <w:lang w:val="ro-RO" w:eastAsia="ro-RO"/>
                    </w:rPr>
                  </w:pPr>
                  <w:r w:rsidRPr="00914CBB">
                    <w:rPr>
                      <w:sz w:val="20"/>
                      <w:szCs w:val="20"/>
                      <w:lang w:val="ro-RO" w:eastAsia="ro-RO"/>
                    </w:rPr>
                    <w:t> </w:t>
                  </w:r>
                </w:p>
              </w:tc>
            </w:tr>
          </w:tbl>
          <w:p w:rsidR="00143FCD" w:rsidRDefault="00143FCD" w:rsidP="00143FCD">
            <w:pPr>
              <w:pStyle w:val="ListParagraph"/>
              <w:ind w:left="360"/>
              <w:jc w:val="both"/>
              <w:rPr>
                <w:i/>
                <w:sz w:val="20"/>
                <w:szCs w:val="20"/>
                <w:lang w:val="ro-RO" w:eastAsia="ro-RO"/>
              </w:rPr>
            </w:pPr>
          </w:p>
          <w:p w:rsidR="00143FCD" w:rsidRPr="00914CBB" w:rsidRDefault="00143FCD" w:rsidP="00143FCD">
            <w:pPr>
              <w:pStyle w:val="ListParagraph"/>
              <w:ind w:left="360"/>
              <w:jc w:val="both"/>
              <w:rPr>
                <w:i/>
                <w:sz w:val="20"/>
                <w:szCs w:val="20"/>
                <w:lang w:val="ro-RO" w:eastAsia="ro-RO"/>
              </w:rPr>
            </w:pPr>
          </w:p>
          <w:p w:rsidR="00143FCD" w:rsidRDefault="00143FCD" w:rsidP="00143FCD">
            <w:pPr>
              <w:jc w:val="both"/>
              <w:rPr>
                <w:i/>
                <w:sz w:val="20"/>
                <w:szCs w:val="20"/>
                <w:lang w:val="ro-RO" w:eastAsia="ro-RO"/>
              </w:rPr>
            </w:pPr>
          </w:p>
          <w:p w:rsidR="00A02066" w:rsidRDefault="00A02066" w:rsidP="00273991">
            <w:pPr>
              <w:pStyle w:val="ListParagraph"/>
              <w:ind w:left="0" w:firstLine="72"/>
              <w:jc w:val="both"/>
              <w:rPr>
                <w:i/>
                <w:sz w:val="20"/>
                <w:szCs w:val="20"/>
                <w:lang w:val="ro-RO" w:eastAsia="ro-RO"/>
              </w:rPr>
            </w:pPr>
          </w:p>
          <w:p w:rsidR="001B7979" w:rsidRPr="00894CA4" w:rsidRDefault="001B7979" w:rsidP="00273991">
            <w:pPr>
              <w:pStyle w:val="ListParagraph"/>
              <w:ind w:left="0" w:firstLine="72"/>
              <w:jc w:val="both"/>
              <w:rPr>
                <w:i/>
                <w:sz w:val="20"/>
                <w:szCs w:val="20"/>
                <w:lang w:val="fr-FR" w:eastAsia="ro-RO"/>
              </w:rPr>
            </w:pPr>
            <w:r w:rsidRPr="00894CA4">
              <w:rPr>
                <w:i/>
                <w:sz w:val="20"/>
                <w:szCs w:val="20"/>
                <w:lang w:val="ro-RO" w:eastAsia="ro-RO"/>
              </w:rPr>
              <w:t xml:space="preserve">Notă: Indicaţi votul dvs. prin bifarea cu un „X” doar a uneia dintre căsuţele pentru variantele „PENTRU”, „ÎMPOTRIVĂ” sau „ABŢINERE”. </w:t>
            </w:r>
            <w:r w:rsidRPr="00894CA4">
              <w:rPr>
                <w:i/>
                <w:sz w:val="20"/>
                <w:szCs w:val="20"/>
                <w:lang w:val="fr-FR" w:eastAsia="ro-RO"/>
              </w:rPr>
              <w:t>În situaţia în care se bifează cu „X” mai mult de o căsuţă sau nu se bifează nicio casuţă cu mentiunea “X”, votul respectiv este considerat nul</w:t>
            </w:r>
            <w:r>
              <w:rPr>
                <w:i/>
                <w:sz w:val="20"/>
                <w:szCs w:val="20"/>
                <w:lang w:val="ro-RO" w:eastAsia="ro-RO"/>
              </w:rPr>
              <w:t>/ nu se consideră exercitat</w:t>
            </w:r>
            <w:r w:rsidRPr="00894CA4">
              <w:rPr>
                <w:i/>
                <w:sz w:val="20"/>
                <w:szCs w:val="20"/>
                <w:lang w:val="fr-FR" w:eastAsia="ro-RO"/>
              </w:rPr>
              <w:t xml:space="preserve">. </w:t>
            </w:r>
          </w:p>
          <w:p w:rsidR="001B7979" w:rsidRPr="00894CA4" w:rsidRDefault="001B7979" w:rsidP="001D3212">
            <w:pPr>
              <w:jc w:val="both"/>
              <w:rPr>
                <w:i/>
                <w:sz w:val="20"/>
                <w:szCs w:val="20"/>
                <w:lang w:val="fr-FR" w:eastAsia="ro-RO"/>
              </w:rPr>
            </w:pPr>
            <w:r w:rsidRPr="00894CA4">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1B7979" w:rsidRDefault="001B7979" w:rsidP="001D3212">
            <w:pPr>
              <w:jc w:val="both"/>
              <w:rPr>
                <w:i/>
                <w:sz w:val="20"/>
                <w:szCs w:val="20"/>
                <w:lang w:val="fr-FR" w:eastAsia="ro-RO"/>
              </w:rPr>
            </w:pPr>
            <w:r>
              <w:rPr>
                <w:i/>
                <w:sz w:val="20"/>
                <w:szCs w:val="20"/>
                <w:lang w:val="fr-FR" w:eastAsia="ro-RO"/>
              </w:rPr>
              <w:t xml:space="preserve">Imputernicicrea </w:t>
            </w:r>
            <w:r w:rsidRPr="00894CA4">
              <w:rPr>
                <w:i/>
                <w:sz w:val="20"/>
                <w:szCs w:val="20"/>
                <w:lang w:val="fr-FR" w:eastAsia="ro-RO"/>
              </w:rPr>
              <w:t>speciala va fi semnata pe ultima pagina la mentiunea semnatura, precum si pe toate celelalte pagini in partea de jos.</w:t>
            </w:r>
          </w:p>
          <w:p w:rsidR="00273991" w:rsidRDefault="00273991" w:rsidP="001D3212">
            <w:pPr>
              <w:jc w:val="both"/>
              <w:rPr>
                <w:sz w:val="20"/>
                <w:szCs w:val="20"/>
                <w:lang w:val="ro-RO" w:eastAsia="ro-RO"/>
              </w:rPr>
            </w:pPr>
          </w:p>
          <w:p w:rsidR="001B7979" w:rsidRPr="00894CA4" w:rsidRDefault="001B7979" w:rsidP="001D3212">
            <w:pPr>
              <w:jc w:val="both"/>
              <w:rPr>
                <w:sz w:val="20"/>
                <w:szCs w:val="20"/>
                <w:lang w:val="ro-RO" w:eastAsia="ro-RO"/>
              </w:rPr>
            </w:pPr>
            <w:r>
              <w:rPr>
                <w:sz w:val="20"/>
                <w:szCs w:val="20"/>
                <w:lang w:val="ro-RO" w:eastAsia="ro-RO"/>
              </w:rPr>
              <w:t>Prezenta</w:t>
            </w:r>
            <w:r w:rsidRPr="00894CA4">
              <w:rPr>
                <w:sz w:val="20"/>
                <w:szCs w:val="20"/>
                <w:lang w:val="ro-RO" w:eastAsia="ro-RO"/>
              </w:rPr>
              <w:t xml:space="preserve"> imputernicire specială:</w:t>
            </w:r>
          </w:p>
          <w:p w:rsidR="001B7979" w:rsidRPr="00894CA4" w:rsidRDefault="001B7979" w:rsidP="001D3212">
            <w:pPr>
              <w:jc w:val="both"/>
              <w:rPr>
                <w:sz w:val="20"/>
                <w:szCs w:val="20"/>
                <w:lang w:val="ro-RO" w:eastAsia="ro-RO"/>
              </w:rPr>
            </w:pPr>
          </w:p>
          <w:p w:rsidR="001B7979" w:rsidRPr="00772558" w:rsidRDefault="001B7979" w:rsidP="003B6FD4">
            <w:pPr>
              <w:pStyle w:val="ListParagraph"/>
              <w:numPr>
                <w:ilvl w:val="0"/>
                <w:numId w:val="5"/>
              </w:numPr>
              <w:jc w:val="both"/>
              <w:rPr>
                <w:sz w:val="20"/>
                <w:szCs w:val="20"/>
                <w:lang w:val="ro-RO" w:eastAsia="ro-RO"/>
              </w:rPr>
            </w:pPr>
            <w:bookmarkStart w:id="0" w:name="_GoBack"/>
            <w:bookmarkEnd w:id="0"/>
            <w:r w:rsidRPr="00772558">
              <w:rPr>
                <w:sz w:val="20"/>
                <w:szCs w:val="20"/>
                <w:lang w:val="ro-RO" w:eastAsia="ro-RO"/>
              </w:rPr>
              <w:t>este valabilă doar pentru AGOA pentru care a fost solicitată (singura excepţie fiind cea de la</w:t>
            </w:r>
            <w:r w:rsidR="001F19D7">
              <w:rPr>
                <w:sz w:val="20"/>
                <w:szCs w:val="20"/>
                <w:lang w:val="ro-RO" w:eastAsia="ro-RO"/>
              </w:rPr>
              <w:t xml:space="preserve"> alineatul</w:t>
            </w:r>
            <w:r w:rsidRPr="00772558">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1D3212" w:rsidRDefault="001B7979" w:rsidP="001D3212">
            <w:pPr>
              <w:jc w:val="both"/>
              <w:rPr>
                <w:sz w:val="20"/>
                <w:szCs w:val="20"/>
              </w:rPr>
            </w:pPr>
          </w:p>
          <w:p w:rsidR="00273991" w:rsidRPr="00281659" w:rsidRDefault="001B7979" w:rsidP="00273991">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163B0B">
              <w:rPr>
                <w:sz w:val="20"/>
                <w:szCs w:val="20"/>
                <w:u w:val="single"/>
                <w:lang w:val="fr-FR"/>
              </w:rPr>
              <w:t>12 decembrie</w:t>
            </w:r>
            <w:r w:rsidR="00DA0FA7">
              <w:rPr>
                <w:sz w:val="20"/>
                <w:szCs w:val="20"/>
                <w:u w:val="single"/>
                <w:lang w:val="fr-FR"/>
              </w:rPr>
              <w:t xml:space="preserve"> </w:t>
            </w:r>
            <w:r w:rsidR="00281659">
              <w:rPr>
                <w:sz w:val="20"/>
                <w:szCs w:val="20"/>
                <w:u w:val="single"/>
                <w:lang w:val="fr-FR"/>
              </w:rPr>
              <w:t>2016</w:t>
            </w:r>
            <w:r w:rsidR="00273991" w:rsidRPr="008936FC">
              <w:rPr>
                <w:sz w:val="20"/>
                <w:szCs w:val="20"/>
                <w:u w:val="single"/>
                <w:lang w:val="fr-FR"/>
              </w:rPr>
              <w:t>,</w:t>
            </w:r>
            <w:r w:rsidR="00C7130B">
              <w:rPr>
                <w:sz w:val="20"/>
                <w:szCs w:val="20"/>
                <w:u w:val="single"/>
                <w:lang w:val="fr-FR"/>
              </w:rPr>
              <w:t xml:space="preserve"> ora 1</w:t>
            </w:r>
            <w:r w:rsidR="00163B0B">
              <w:rPr>
                <w:sz w:val="20"/>
                <w:szCs w:val="20"/>
                <w:u w:val="single"/>
                <w:lang w:val="fr-FR"/>
              </w:rPr>
              <w:t>0</w:t>
            </w:r>
            <w:r w:rsidR="00C7130B">
              <w:rPr>
                <w:sz w:val="20"/>
                <w:szCs w:val="20"/>
                <w:u w:val="single"/>
                <w:lang w:val="fr-FR"/>
              </w:rPr>
              <w:t> :00 (ora Romaniei)</w:t>
            </w:r>
            <w:r w:rsidR="00273991" w:rsidRPr="008936FC">
              <w:rPr>
                <w:sz w:val="20"/>
                <w:szCs w:val="20"/>
                <w:u w:val="single"/>
                <w:lang w:val="fr-FR"/>
              </w:rPr>
              <w:t xml:space="preserve"> </w:t>
            </w:r>
            <w:r w:rsidR="00281659">
              <w:rPr>
                <w:sz w:val="20"/>
                <w:szCs w:val="20"/>
                <w:u w:val="single"/>
                <w:lang w:val="ro-RO"/>
              </w:rPr>
              <w:t xml:space="preserve">ce va avea loc </w:t>
            </w:r>
            <w:r w:rsidR="00FF4CAE">
              <w:rPr>
                <w:sz w:val="20"/>
                <w:szCs w:val="20"/>
                <w:u w:val="single"/>
                <w:lang w:val="ro-RO" w:eastAsia="ro-RO"/>
              </w:rPr>
              <w:t xml:space="preserve">la </w:t>
            </w:r>
            <w:r w:rsidR="00FF4CAE" w:rsidRPr="008E74D8">
              <w:rPr>
                <w:sz w:val="20"/>
                <w:szCs w:val="20"/>
                <w:u w:val="single"/>
              </w:rPr>
              <w:t>Hotel Royal, sala M</w:t>
            </w:r>
            <w:r w:rsidR="006B72E6">
              <w:rPr>
                <w:sz w:val="20"/>
                <w:szCs w:val="20"/>
                <w:u w:val="single"/>
              </w:rPr>
              <w:t>ircea Voda, Bulevardul Mircea Vo</w:t>
            </w:r>
            <w:r w:rsidR="00FF4CAE" w:rsidRPr="008E74D8">
              <w:rPr>
                <w:sz w:val="20"/>
                <w:szCs w:val="20"/>
                <w:u w:val="single"/>
              </w:rPr>
              <w:t>da, nr. 28, sector 3, Bucuresti</w:t>
            </w:r>
            <w:r w:rsidR="00FF4CAE" w:rsidRPr="00281659">
              <w:rPr>
                <w:sz w:val="20"/>
                <w:szCs w:val="20"/>
                <w:u w:val="single"/>
              </w:rPr>
              <w:t xml:space="preserve"> </w:t>
            </w:r>
            <w:r w:rsidR="00273991" w:rsidRPr="008936FC">
              <w:rPr>
                <w:sz w:val="20"/>
                <w:szCs w:val="20"/>
                <w:lang w:val="fr-FR"/>
              </w:rPr>
              <w:t xml:space="preserve">în cazul în care adunarea nu se întruneşte legal şi statutar în data de </w:t>
            </w:r>
            <w:r w:rsidR="00163B0B">
              <w:rPr>
                <w:sz w:val="20"/>
                <w:szCs w:val="20"/>
                <w:lang w:val="fr-FR"/>
              </w:rPr>
              <w:t>09 decembrie</w:t>
            </w:r>
            <w:r w:rsidR="00DA0FA7">
              <w:rPr>
                <w:sz w:val="20"/>
                <w:szCs w:val="20"/>
                <w:lang w:val="fr-FR"/>
              </w:rPr>
              <w:t xml:space="preserve"> </w:t>
            </w:r>
            <w:r w:rsidR="00273991" w:rsidRPr="008936FC">
              <w:rPr>
                <w:sz w:val="20"/>
                <w:szCs w:val="20"/>
                <w:lang w:val="fr-FR"/>
              </w:rPr>
              <w:t>2016, ora</w:t>
            </w:r>
            <w:r w:rsidR="00273991" w:rsidRPr="008936FC">
              <w:rPr>
                <w:sz w:val="20"/>
                <w:szCs w:val="20"/>
                <w:lang w:val="ro-RO"/>
              </w:rPr>
              <w:t xml:space="preserve"> 1</w:t>
            </w:r>
            <w:r w:rsidR="00163B0B">
              <w:rPr>
                <w:sz w:val="20"/>
                <w:szCs w:val="20"/>
                <w:lang w:val="ro-RO"/>
              </w:rPr>
              <w:t>0</w:t>
            </w:r>
            <w:r w:rsidR="00273991" w:rsidRPr="008936FC">
              <w:rPr>
                <w:sz w:val="20"/>
                <w:szCs w:val="20"/>
                <w:lang w:val="ro-RO"/>
              </w:rPr>
              <w:t>:00</w:t>
            </w:r>
            <w:r w:rsidR="00273991" w:rsidRPr="008936FC">
              <w:rPr>
                <w:sz w:val="20"/>
                <w:szCs w:val="20"/>
                <w:lang w:val="fr-FR"/>
              </w:rPr>
              <w:t xml:space="preserve"> (ora României)</w:t>
            </w:r>
          </w:p>
          <w:p w:rsidR="001B7979" w:rsidRPr="00894CA4" w:rsidRDefault="001B7979" w:rsidP="001D3212">
            <w:pPr>
              <w:jc w:val="both"/>
              <w:rPr>
                <w:sz w:val="20"/>
                <w:szCs w:val="20"/>
              </w:rPr>
            </w:pPr>
          </w:p>
          <w:p w:rsidR="001B7979" w:rsidRDefault="001B7979" w:rsidP="003B6FD4">
            <w:pPr>
              <w:numPr>
                <w:ilvl w:val="0"/>
                <w:numId w:val="5"/>
              </w:numPr>
              <w:jc w:val="both"/>
              <w:rPr>
                <w:sz w:val="20"/>
                <w:szCs w:val="20"/>
                <w:lang w:val="ro-RO" w:eastAsia="ro-RO"/>
              </w:rPr>
            </w:pPr>
            <w:r w:rsidRPr="00894CA4">
              <w:rPr>
                <w:sz w:val="20"/>
                <w:szCs w:val="20"/>
                <w:lang w:val="ro-RO" w:eastAsia="ro-RO"/>
              </w:rPr>
              <w:t>termenul limită</w:t>
            </w:r>
            <w:r>
              <w:rPr>
                <w:sz w:val="20"/>
                <w:szCs w:val="20"/>
                <w:lang w:val="ro-RO" w:eastAsia="ro-RO"/>
              </w:rPr>
              <w:t xml:space="preserve"> pentru înregistrarea imputernicirilor</w:t>
            </w:r>
            <w:r w:rsidRPr="00894CA4">
              <w:rPr>
                <w:sz w:val="20"/>
                <w:szCs w:val="20"/>
                <w:lang w:val="ro-RO" w:eastAsia="ro-RO"/>
              </w:rPr>
              <w:t xml:space="preserve"> speciale la Societate </w:t>
            </w:r>
            <w:r w:rsidRPr="00273991">
              <w:rPr>
                <w:sz w:val="20"/>
                <w:szCs w:val="20"/>
                <w:lang w:val="ro-RO" w:eastAsia="ro-RO"/>
              </w:rPr>
              <w:t>este</w:t>
            </w:r>
            <w:r w:rsidR="00273991" w:rsidRPr="00273991">
              <w:rPr>
                <w:b/>
                <w:sz w:val="20"/>
                <w:szCs w:val="20"/>
                <w:lang w:val="ro-RO"/>
              </w:rPr>
              <w:t xml:space="preserve"> </w:t>
            </w:r>
            <w:r w:rsidR="00163B0B">
              <w:rPr>
                <w:b/>
                <w:sz w:val="20"/>
                <w:szCs w:val="20"/>
                <w:lang w:val="ro-RO"/>
              </w:rPr>
              <w:t xml:space="preserve"> 07 decembrie </w:t>
            </w:r>
            <w:r w:rsidR="00A02066">
              <w:rPr>
                <w:b/>
                <w:sz w:val="20"/>
                <w:szCs w:val="20"/>
                <w:lang w:val="ro-RO"/>
              </w:rPr>
              <w:t>2016</w:t>
            </w:r>
            <w:r w:rsidRPr="00273991">
              <w:rPr>
                <w:sz w:val="20"/>
                <w:szCs w:val="20"/>
                <w:lang w:val="fr-FR"/>
              </w:rPr>
              <w:t xml:space="preserve">, </w:t>
            </w:r>
            <w:r w:rsidRPr="00273991">
              <w:rPr>
                <w:b/>
                <w:sz w:val="20"/>
                <w:szCs w:val="20"/>
                <w:lang w:val="fr-FR"/>
              </w:rPr>
              <w:t xml:space="preserve">ora </w:t>
            </w:r>
            <w:r w:rsidRPr="00273991">
              <w:rPr>
                <w:b/>
                <w:sz w:val="20"/>
                <w:szCs w:val="20"/>
                <w:lang w:val="ro-RO"/>
              </w:rPr>
              <w:t>1</w:t>
            </w:r>
            <w:r w:rsidR="00163B0B">
              <w:rPr>
                <w:b/>
                <w:sz w:val="20"/>
                <w:szCs w:val="20"/>
                <w:lang w:val="ro-RO"/>
              </w:rPr>
              <w:t>0</w:t>
            </w:r>
            <w:r w:rsidRPr="00273991">
              <w:rPr>
                <w:b/>
                <w:sz w:val="20"/>
                <w:szCs w:val="20"/>
                <w:lang w:val="ro-RO"/>
              </w:rPr>
              <w:t xml:space="preserve">:00 </w:t>
            </w:r>
            <w:r w:rsidRPr="00273991">
              <w:rPr>
                <w:sz w:val="20"/>
                <w:szCs w:val="20"/>
                <w:lang w:val="fr-FR"/>
              </w:rPr>
              <w:t>(ora României)</w:t>
            </w:r>
            <w:r w:rsidRPr="00273991">
              <w:rPr>
                <w:sz w:val="20"/>
                <w:szCs w:val="20"/>
                <w:lang w:val="ro-RO" w:eastAsia="ro-RO"/>
              </w:rPr>
              <w:t>;</w:t>
            </w:r>
          </w:p>
          <w:p w:rsidR="00C7130B" w:rsidRPr="00273991" w:rsidRDefault="00C7130B" w:rsidP="00C7130B">
            <w:pPr>
              <w:ind w:left="720"/>
              <w:jc w:val="both"/>
              <w:rPr>
                <w:sz w:val="20"/>
                <w:szCs w:val="20"/>
                <w:lang w:val="ro-RO" w:eastAsia="ro-RO"/>
              </w:rPr>
            </w:pPr>
          </w:p>
          <w:p w:rsidR="001B7979" w:rsidRDefault="001B7979" w:rsidP="003B6FD4">
            <w:pPr>
              <w:numPr>
                <w:ilvl w:val="0"/>
                <w:numId w:val="5"/>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894CA4" w:rsidRDefault="00C7130B" w:rsidP="00C7130B">
            <w:pPr>
              <w:jc w:val="both"/>
              <w:rPr>
                <w:sz w:val="20"/>
                <w:szCs w:val="20"/>
                <w:lang w:val="ro-RO" w:eastAsia="ro-RO"/>
              </w:rPr>
            </w:pPr>
          </w:p>
          <w:p w:rsidR="001B7979" w:rsidRPr="00C7130B" w:rsidRDefault="001B7979" w:rsidP="003B6FD4">
            <w:pPr>
              <w:numPr>
                <w:ilvl w:val="0"/>
                <w:numId w:val="5"/>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C7130B" w:rsidRPr="00894CA4" w:rsidRDefault="00C7130B" w:rsidP="00C7130B">
            <w:pPr>
              <w:ind w:left="720"/>
              <w:jc w:val="both"/>
              <w:rPr>
                <w:sz w:val="20"/>
                <w:szCs w:val="20"/>
                <w:lang w:val="ro-RO" w:eastAsia="ro-RO"/>
              </w:rPr>
            </w:pPr>
          </w:p>
          <w:p w:rsidR="001B7979" w:rsidRDefault="001B7979" w:rsidP="003B6FD4">
            <w:pPr>
              <w:numPr>
                <w:ilvl w:val="0"/>
                <w:numId w:val="5"/>
              </w:numPr>
              <w:jc w:val="both"/>
              <w:rPr>
                <w:sz w:val="20"/>
                <w:szCs w:val="20"/>
                <w:lang w:val="ro-RO" w:eastAsia="ro-RO"/>
              </w:rPr>
            </w:pPr>
            <w:r w:rsidRPr="00894CA4">
              <w:rPr>
                <w:sz w:val="20"/>
                <w:szCs w:val="20"/>
                <w:lang w:val="ro-RO" w:eastAsia="ro-RO"/>
              </w:rPr>
              <w:t>va fi completată de acţionarul mandant la toate rubricile înscrise;</w:t>
            </w:r>
          </w:p>
          <w:p w:rsidR="00C7130B" w:rsidRPr="00894CA4" w:rsidRDefault="00C7130B" w:rsidP="00C7130B">
            <w:pPr>
              <w:ind w:left="720"/>
              <w:jc w:val="both"/>
              <w:rPr>
                <w:sz w:val="20"/>
                <w:szCs w:val="20"/>
                <w:lang w:val="ro-RO" w:eastAsia="ro-RO"/>
              </w:rPr>
            </w:pPr>
          </w:p>
          <w:p w:rsidR="001B7979" w:rsidRPr="00894CA4" w:rsidRDefault="001B7979" w:rsidP="003B6FD4">
            <w:pPr>
              <w:numPr>
                <w:ilvl w:val="0"/>
                <w:numId w:val="5"/>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Default="001B7979" w:rsidP="001D3212">
            <w:pPr>
              <w:jc w:val="both"/>
              <w:rPr>
                <w:sz w:val="20"/>
                <w:szCs w:val="20"/>
                <w:lang w:val="ro-RO"/>
              </w:rPr>
            </w:pPr>
          </w:p>
          <w:p w:rsidR="00834265" w:rsidRDefault="00834265" w:rsidP="001D3212">
            <w:pPr>
              <w:jc w:val="both"/>
              <w:rPr>
                <w:sz w:val="20"/>
                <w:szCs w:val="20"/>
                <w:lang w:val="ro-RO"/>
              </w:rPr>
            </w:pPr>
          </w:p>
          <w:p w:rsidR="001B7979" w:rsidRPr="00452B21" w:rsidRDefault="001B7979" w:rsidP="001D3212">
            <w:pPr>
              <w:jc w:val="both"/>
              <w:rPr>
                <w:sz w:val="20"/>
                <w:szCs w:val="20"/>
                <w:lang w:val="ro-RO"/>
              </w:rPr>
            </w:pPr>
            <w:r w:rsidRPr="00452B21">
              <w:rPr>
                <w:sz w:val="20"/>
                <w:szCs w:val="20"/>
                <w:lang w:val="ro-RO"/>
              </w:rPr>
              <w:t xml:space="preserve">Un actionar poate desemna prin imputernicire unul sau mai multi reprezentanti supleanti care sa ii asigure reprezentarea in AGOA in cazul in care reprezentantul desemnat prin </w:t>
            </w:r>
            <w:r>
              <w:rPr>
                <w:sz w:val="20"/>
                <w:szCs w:val="20"/>
                <w:lang w:val="ro-RO"/>
              </w:rPr>
              <w:t>imputernicire</w:t>
            </w:r>
            <w:r w:rsidRPr="00452B21">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1B7979" w:rsidRPr="00894CA4" w:rsidRDefault="001B7979" w:rsidP="001D3212">
            <w:pPr>
              <w:suppressAutoHyphens/>
              <w:jc w:val="both"/>
              <w:rPr>
                <w:sz w:val="20"/>
                <w:szCs w:val="20"/>
                <w:lang w:val="ro-RO" w:eastAsia="ro-RO"/>
              </w:rPr>
            </w:pPr>
          </w:p>
          <w:p w:rsidR="001B7979" w:rsidRPr="00894CA4" w:rsidRDefault="001B7979" w:rsidP="001D3212">
            <w:pPr>
              <w:suppressAutoHyphens/>
              <w:jc w:val="both"/>
              <w:rPr>
                <w:sz w:val="20"/>
                <w:szCs w:val="20"/>
                <w:lang w:val="ro-RO" w:eastAsia="ro-RO"/>
              </w:rPr>
            </w:pPr>
            <w:r>
              <w:rPr>
                <w:sz w:val="20"/>
                <w:szCs w:val="20"/>
                <w:lang w:val="ro-RO" w:eastAsia="ro-RO"/>
              </w:rPr>
              <w:t>Anexez prezentei</w:t>
            </w:r>
            <w:r w:rsidRPr="00894CA4">
              <w:rPr>
                <w:sz w:val="20"/>
                <w:szCs w:val="20"/>
                <w:lang w:val="ro-RO" w:eastAsia="ro-RO"/>
              </w:rPr>
              <w:t xml:space="preserve"> imputerniciri speciale:</w:t>
            </w:r>
          </w:p>
          <w:p w:rsidR="001B7979" w:rsidRPr="00894CA4" w:rsidRDefault="001B7979" w:rsidP="001D3212">
            <w:pPr>
              <w:suppressAutoHyphens/>
              <w:jc w:val="both"/>
              <w:rPr>
                <w:sz w:val="20"/>
                <w:szCs w:val="20"/>
                <w:lang w:val="ro-RO" w:eastAsia="ro-RO"/>
              </w:rPr>
            </w:pPr>
          </w:p>
          <w:p w:rsidR="001B7979" w:rsidRPr="00384417" w:rsidRDefault="001B7979" w:rsidP="001D3212">
            <w:pPr>
              <w:pStyle w:val="ListParagraph"/>
              <w:suppressAutoHyphens/>
              <w:jc w:val="both"/>
              <w:rPr>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384417" w:rsidRDefault="001B7979" w:rsidP="001D3212">
            <w:pPr>
              <w:pStyle w:val="ListParagraph"/>
              <w:suppressAutoHyphens/>
              <w:ind w:left="450" w:firstLine="90"/>
              <w:jc w:val="both"/>
              <w:rPr>
                <w:lang w:val="ro-RO" w:eastAsia="ro-RO"/>
              </w:rPr>
            </w:pPr>
            <w:r w:rsidRPr="00894CA4">
              <w:rPr>
                <w:sz w:val="20"/>
                <w:szCs w:val="20"/>
                <w:lang w:val="ro-RO" w:eastAsia="ro-RO"/>
              </w:rPr>
              <w:t>şi</w:t>
            </w:r>
          </w:p>
          <w:p w:rsidR="001B7979" w:rsidRPr="00894CA4" w:rsidRDefault="001B7979" w:rsidP="001D3212">
            <w:pPr>
              <w:pStyle w:val="ListParagraph"/>
              <w:suppressAutoHyphens/>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Default="001B7979" w:rsidP="001D3212">
            <w:pPr>
              <w:jc w:val="both"/>
              <w:rPr>
                <w:sz w:val="20"/>
                <w:szCs w:val="20"/>
                <w:lang w:val="ro-RO" w:eastAsia="ro-RO"/>
              </w:rPr>
            </w:pPr>
          </w:p>
          <w:p w:rsidR="001B7979" w:rsidRPr="00894CA4" w:rsidRDefault="001B7979" w:rsidP="001D321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Default="00C7130B" w:rsidP="001D3212">
            <w:pPr>
              <w:jc w:val="both"/>
              <w:rPr>
                <w:sz w:val="20"/>
                <w:szCs w:val="20"/>
                <w:lang w:val="ro-RO"/>
              </w:rPr>
            </w:pPr>
          </w:p>
          <w:p w:rsidR="001B7979" w:rsidRPr="00894CA4" w:rsidRDefault="00C7130B" w:rsidP="001D3212">
            <w:pPr>
              <w:jc w:val="both"/>
              <w:rPr>
                <w:sz w:val="20"/>
                <w:szCs w:val="20"/>
                <w:lang w:val="ro-RO"/>
              </w:rPr>
            </w:pPr>
            <w:r>
              <w:rPr>
                <w:sz w:val="20"/>
                <w:szCs w:val="20"/>
                <w:lang w:val="ro-RO"/>
              </w:rPr>
              <w:t xml:space="preserve">Documentele </w:t>
            </w:r>
            <w:r w:rsidR="001B7979" w:rsidRPr="00894CA4">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94CA4" w:rsidRDefault="001B7979" w:rsidP="001D3212">
            <w:pPr>
              <w:pStyle w:val="ListParagraph"/>
              <w:suppressAutoHyphens/>
              <w:ind w:left="360"/>
              <w:jc w:val="both"/>
              <w:rPr>
                <w:sz w:val="20"/>
                <w:szCs w:val="20"/>
                <w:lang w:val="ro-RO" w:eastAsia="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Data acordării </w:t>
            </w:r>
            <w:r>
              <w:rPr>
                <w:sz w:val="20"/>
                <w:szCs w:val="20"/>
                <w:lang w:val="ro-RO"/>
              </w:rPr>
              <w:t>imputernicirii</w:t>
            </w:r>
            <w:r w:rsidRPr="00894CA4">
              <w:rPr>
                <w:sz w:val="20"/>
                <w:szCs w:val="20"/>
                <w:lang w:val="ro-RO"/>
              </w:rPr>
              <w:t>i speciale: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lastRenderedPageBreak/>
              <w:t>(</w:t>
            </w:r>
            <w:r w:rsidRPr="00894CA4">
              <w:rPr>
                <w:b/>
                <w:sz w:val="20"/>
                <w:szCs w:val="20"/>
                <w:lang w:val="ro-RO"/>
              </w:rPr>
              <w:t>ATENŢIE!</w:t>
            </w:r>
            <w:r w:rsidRPr="00894CA4">
              <w:rPr>
                <w:sz w:val="20"/>
                <w:szCs w:val="20"/>
                <w:lang w:val="ro-RO"/>
              </w:rPr>
              <w:t xml:space="preserve"> in situatia in care acţionarul va transmite succesiv două </w:t>
            </w:r>
            <w:r>
              <w:rPr>
                <w:sz w:val="20"/>
                <w:szCs w:val="20"/>
                <w:lang w:val="ro-RO"/>
              </w:rPr>
              <w:t>imputerniciri</w:t>
            </w:r>
            <w:r w:rsidRPr="00894CA4">
              <w:rPr>
                <w:sz w:val="20"/>
                <w:szCs w:val="20"/>
                <w:lang w:val="ro-RO"/>
              </w:rPr>
              <w:t xml:space="preserve"> speciale, Societatea va considera că </w:t>
            </w:r>
            <w:r>
              <w:rPr>
                <w:sz w:val="20"/>
                <w:szCs w:val="20"/>
                <w:lang w:val="ro-RO"/>
              </w:rPr>
              <w:t>imputernicicrea</w:t>
            </w:r>
            <w:r w:rsidRPr="00894CA4">
              <w:rPr>
                <w:sz w:val="20"/>
                <w:szCs w:val="20"/>
                <w:lang w:val="ro-RO"/>
              </w:rPr>
              <w:t xml:space="preserve"> specială având </w:t>
            </w:r>
            <w:r>
              <w:rPr>
                <w:sz w:val="20"/>
                <w:szCs w:val="20"/>
                <w:lang w:val="ro-RO"/>
              </w:rPr>
              <w:t>o dată ulterioară revocă imputernicirea</w:t>
            </w:r>
            <w:r w:rsidRPr="00894CA4">
              <w:rPr>
                <w:sz w:val="20"/>
                <w:szCs w:val="20"/>
                <w:lang w:val="ro-RO"/>
              </w:rPr>
              <w:t>(ile) specială(e) anterioară(e)).</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Nume şi prenume: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1B7979" w:rsidRPr="00894CA4" w:rsidRDefault="001B7979" w:rsidP="001D3212">
            <w:pPr>
              <w:autoSpaceDE w:val="0"/>
              <w:autoSpaceDN w:val="0"/>
              <w:adjustRightInd w:val="0"/>
              <w:ind w:left="36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1B7979" w:rsidRPr="00894CA4" w:rsidRDefault="001B7979" w:rsidP="001D321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1B7979" w:rsidRPr="00894CA4" w:rsidRDefault="001B7979" w:rsidP="001D3212">
            <w:pPr>
              <w:pStyle w:val="ListParagraph"/>
              <w:suppressAutoHyphens/>
              <w:ind w:left="0"/>
              <w:jc w:val="both"/>
              <w:rPr>
                <w:sz w:val="20"/>
                <w:szCs w:val="20"/>
                <w:lang w:val="ro-RO"/>
              </w:rPr>
            </w:pPr>
          </w:p>
        </w:tc>
        <w:tc>
          <w:tcPr>
            <w:tcW w:w="3346" w:type="dxa"/>
            <w:shd w:val="clear" w:color="auto" w:fill="auto"/>
          </w:tcPr>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tc>
        <w:tc>
          <w:tcPr>
            <w:tcW w:w="3172" w:type="dxa"/>
            <w:shd w:val="clear" w:color="auto" w:fill="auto"/>
          </w:tcPr>
          <w:p w:rsidR="001B7979" w:rsidRPr="00894CA4" w:rsidRDefault="001B7979" w:rsidP="001D3212">
            <w:pPr>
              <w:suppressAutoHyphens/>
              <w:jc w:val="center"/>
              <w:rPr>
                <w:sz w:val="20"/>
                <w:szCs w:val="20"/>
                <w:lang w:val="ro-RO"/>
              </w:rPr>
            </w:pPr>
          </w:p>
        </w:tc>
      </w:tr>
    </w:tbl>
    <w:p w:rsidR="002B0152" w:rsidRDefault="00A45FC0"/>
    <w:sectPr w:rsidR="002B0152"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C0" w:rsidRDefault="00A45FC0">
      <w:r>
        <w:separator/>
      </w:r>
    </w:p>
  </w:endnote>
  <w:endnote w:type="continuationSeparator" w:id="0">
    <w:p w:rsidR="00A45FC0" w:rsidRDefault="00A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A45FC0"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3B6FD4">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3B6FD4">
      <w:rPr>
        <w:bCs/>
        <w:noProof/>
        <w:sz w:val="22"/>
        <w:szCs w:val="22"/>
      </w:rPr>
      <w:t>6</w:t>
    </w:r>
    <w:r w:rsidRPr="00020C73">
      <w:rPr>
        <w:bCs/>
        <w:sz w:val="22"/>
        <w:szCs w:val="22"/>
      </w:rPr>
      <w:fldChar w:fldCharType="end"/>
    </w:r>
  </w:p>
  <w:p w:rsidR="00FF1EDE" w:rsidRDefault="00A45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C0" w:rsidRDefault="00A45FC0">
      <w:r>
        <w:separator/>
      </w:r>
    </w:p>
  </w:footnote>
  <w:footnote w:type="continuationSeparator" w:id="0">
    <w:p w:rsidR="00A45FC0" w:rsidRDefault="00A4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D4" w:rsidRPr="003B6FD4" w:rsidRDefault="003B6FD4">
    <w:pPr>
      <w:pStyle w:val="Header"/>
      <w:rPr>
        <w:sz w:val="20"/>
        <w:szCs w:val="20"/>
      </w:rPr>
    </w:pPr>
    <w:r>
      <w:t xml:space="preserve">                                                                                                         </w:t>
    </w:r>
    <w:r w:rsidRPr="003B6FD4">
      <w:rPr>
        <w:sz w:val="20"/>
        <w:szCs w:val="20"/>
      </w:rPr>
      <w:t>Actualizata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1A3"/>
    <w:multiLevelType w:val="hybridMultilevel"/>
    <w:tmpl w:val="F85E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F2C51"/>
    <w:multiLevelType w:val="hybridMultilevel"/>
    <w:tmpl w:val="6ED8F4B2"/>
    <w:lvl w:ilvl="0" w:tplc="A6B05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074B1"/>
    <w:rsid w:val="00143FCD"/>
    <w:rsid w:val="00163B0B"/>
    <w:rsid w:val="001B7979"/>
    <w:rsid w:val="001F19D7"/>
    <w:rsid w:val="00257B8F"/>
    <w:rsid w:val="00273991"/>
    <w:rsid w:val="00281659"/>
    <w:rsid w:val="002A0D5B"/>
    <w:rsid w:val="00332BFC"/>
    <w:rsid w:val="003B6FD4"/>
    <w:rsid w:val="003B77DC"/>
    <w:rsid w:val="003B782D"/>
    <w:rsid w:val="00423C80"/>
    <w:rsid w:val="00454D3E"/>
    <w:rsid w:val="00473E22"/>
    <w:rsid w:val="00642676"/>
    <w:rsid w:val="006B72E6"/>
    <w:rsid w:val="006E30D5"/>
    <w:rsid w:val="00702825"/>
    <w:rsid w:val="0073256A"/>
    <w:rsid w:val="00805F8E"/>
    <w:rsid w:val="00834265"/>
    <w:rsid w:val="008750D0"/>
    <w:rsid w:val="0090422E"/>
    <w:rsid w:val="009A2726"/>
    <w:rsid w:val="009C7746"/>
    <w:rsid w:val="00A02066"/>
    <w:rsid w:val="00A453DC"/>
    <w:rsid w:val="00A45FC0"/>
    <w:rsid w:val="00AA36CA"/>
    <w:rsid w:val="00BF292D"/>
    <w:rsid w:val="00C7130B"/>
    <w:rsid w:val="00C818E6"/>
    <w:rsid w:val="00D96F32"/>
    <w:rsid w:val="00DA0FA7"/>
    <w:rsid w:val="00E26212"/>
    <w:rsid w:val="00E47393"/>
    <w:rsid w:val="00E55DE4"/>
    <w:rsid w:val="00FD0DB5"/>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1887"/>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ListParagraphChar">
    <w:name w:val="List Paragraph Char"/>
    <w:aliases w:val="Bullet Char"/>
    <w:link w:val="ListParagraph"/>
    <w:uiPriority w:val="34"/>
    <w:locked/>
    <w:rsid w:val="00163B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FD4"/>
    <w:pPr>
      <w:tabs>
        <w:tab w:val="center" w:pos="4680"/>
        <w:tab w:val="right" w:pos="9360"/>
      </w:tabs>
    </w:pPr>
  </w:style>
  <w:style w:type="character" w:customStyle="1" w:styleId="HeaderChar">
    <w:name w:val="Header Char"/>
    <w:basedOn w:val="DefaultParagraphFont"/>
    <w:link w:val="Header"/>
    <w:uiPriority w:val="99"/>
    <w:rsid w:val="003B6F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A566-8DF0-4F67-A653-609D4902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27</cp:revision>
  <dcterms:created xsi:type="dcterms:W3CDTF">2015-11-12T14:10:00Z</dcterms:created>
  <dcterms:modified xsi:type="dcterms:W3CDTF">2016-11-23T12:43:00Z</dcterms:modified>
</cp:coreProperties>
</file>