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A638EE" w:rsidRDefault="008E4860" w:rsidP="007109FC">
      <w:pPr>
        <w:pStyle w:val="Default"/>
        <w:rPr>
          <w:lang w:val="ro-RO"/>
        </w:rPr>
      </w:pPr>
    </w:p>
    <w:p w:rsidR="004D4403" w:rsidRPr="00A638EE" w:rsidRDefault="004D4403" w:rsidP="007109FC">
      <w:pPr>
        <w:pStyle w:val="Default"/>
        <w:jc w:val="center"/>
        <w:rPr>
          <w:b/>
          <w:lang w:val="ro-RO"/>
        </w:rPr>
      </w:pPr>
      <w:proofErr w:type="spellStart"/>
      <w:r w:rsidRPr="00A638EE">
        <w:rPr>
          <w:b/>
          <w:lang w:val="ro-RO"/>
        </w:rPr>
        <w:t>Resolution</w:t>
      </w:r>
      <w:proofErr w:type="spellEnd"/>
      <w:r w:rsidRPr="00A638EE">
        <w:rPr>
          <w:b/>
          <w:lang w:val="ro-RO"/>
        </w:rPr>
        <w:t xml:space="preserve"> </w:t>
      </w:r>
      <w:proofErr w:type="spellStart"/>
      <w:r w:rsidRPr="00A638EE">
        <w:rPr>
          <w:b/>
          <w:lang w:val="ro-RO"/>
        </w:rPr>
        <w:t>number</w:t>
      </w:r>
      <w:proofErr w:type="spellEnd"/>
      <w:r w:rsidRPr="00A638EE">
        <w:rPr>
          <w:b/>
          <w:lang w:val="ro-RO"/>
        </w:rPr>
        <w:t xml:space="preserve"> </w:t>
      </w:r>
      <w:r w:rsidR="006E307D" w:rsidRPr="00A638EE">
        <w:rPr>
          <w:b/>
          <w:lang w:val="ro-RO"/>
        </w:rPr>
        <w:t>...</w:t>
      </w:r>
      <w:r w:rsidR="00C967BB" w:rsidRPr="00A638EE">
        <w:rPr>
          <w:b/>
          <w:lang w:val="ro-RO"/>
        </w:rPr>
        <w:t>/</w:t>
      </w:r>
      <w:r w:rsidR="006E307D" w:rsidRPr="00A638EE">
        <w:rPr>
          <w:b/>
          <w:lang w:val="ro-RO"/>
        </w:rPr>
        <w:t>29.07</w:t>
      </w:r>
      <w:r w:rsidR="00525AF0" w:rsidRPr="00A638EE">
        <w:rPr>
          <w:b/>
          <w:lang w:val="ro-RO"/>
        </w:rPr>
        <w:t>.2019</w:t>
      </w:r>
    </w:p>
    <w:p w:rsidR="004D4403" w:rsidRPr="00A638EE" w:rsidRDefault="004D4403" w:rsidP="007109FC">
      <w:pPr>
        <w:pStyle w:val="Default"/>
        <w:jc w:val="center"/>
        <w:rPr>
          <w:b/>
          <w:lang w:val="ro-RO"/>
        </w:rPr>
      </w:pPr>
      <w:r w:rsidRPr="00A638EE">
        <w:rPr>
          <w:b/>
          <w:lang w:val="ro-RO"/>
        </w:rPr>
        <w:t xml:space="preserve">of </w:t>
      </w:r>
      <w:proofErr w:type="spellStart"/>
      <w:r w:rsidRPr="00A638EE">
        <w:rPr>
          <w:b/>
          <w:lang w:val="ro-RO"/>
        </w:rPr>
        <w:t>the</w:t>
      </w:r>
      <w:proofErr w:type="spellEnd"/>
      <w:r w:rsidRPr="00A638EE">
        <w:rPr>
          <w:b/>
          <w:lang w:val="ro-RO"/>
        </w:rPr>
        <w:t xml:space="preserve"> </w:t>
      </w:r>
      <w:proofErr w:type="spellStart"/>
      <w:r w:rsidRPr="00A638EE">
        <w:rPr>
          <w:b/>
          <w:lang w:val="ro-RO"/>
        </w:rPr>
        <w:t>Ordinary</w:t>
      </w:r>
      <w:proofErr w:type="spellEnd"/>
      <w:r w:rsidRPr="00A638EE">
        <w:rPr>
          <w:b/>
          <w:lang w:val="ro-RO"/>
        </w:rPr>
        <w:t xml:space="preserve"> General Meeting of </w:t>
      </w:r>
      <w:proofErr w:type="spellStart"/>
      <w:r w:rsidRPr="00A638EE">
        <w:rPr>
          <w:b/>
          <w:lang w:val="ro-RO"/>
        </w:rPr>
        <w:t>Shareholders</w:t>
      </w:r>
      <w:proofErr w:type="spellEnd"/>
      <w:r w:rsidRPr="00A638EE">
        <w:rPr>
          <w:b/>
          <w:lang w:val="ro-RO"/>
        </w:rPr>
        <w:t xml:space="preserve"> of</w:t>
      </w:r>
    </w:p>
    <w:p w:rsidR="004D4403" w:rsidRPr="00A638EE" w:rsidRDefault="004D4403" w:rsidP="007109FC">
      <w:pPr>
        <w:pStyle w:val="Default"/>
        <w:jc w:val="center"/>
        <w:rPr>
          <w:b/>
          <w:lang w:val="ro-RO"/>
        </w:rPr>
      </w:pPr>
      <w:r w:rsidRPr="00A638EE">
        <w:rPr>
          <w:b/>
          <w:lang w:val="ro-RO"/>
        </w:rPr>
        <w:t xml:space="preserve">Societatea </w:t>
      </w:r>
      <w:proofErr w:type="spellStart"/>
      <w:r w:rsidRPr="00A638EE">
        <w:rPr>
          <w:b/>
          <w:lang w:val="ro-RO"/>
        </w:rPr>
        <w:t>Nationala</w:t>
      </w:r>
      <w:proofErr w:type="spellEnd"/>
      <w:r w:rsidRPr="00A638EE">
        <w:rPr>
          <w:b/>
          <w:lang w:val="ro-RO"/>
        </w:rPr>
        <w:t xml:space="preserve"> </w:t>
      </w:r>
      <w:proofErr w:type="spellStart"/>
      <w:r w:rsidRPr="00A638EE">
        <w:rPr>
          <w:b/>
          <w:lang w:val="ro-RO"/>
        </w:rPr>
        <w:t>Nuclearelectrica</w:t>
      </w:r>
      <w:proofErr w:type="spellEnd"/>
      <w:r w:rsidRPr="00A638EE">
        <w:rPr>
          <w:b/>
          <w:lang w:val="ro-RO"/>
        </w:rPr>
        <w:t xml:space="preserve"> S.A. </w:t>
      </w:r>
    </w:p>
    <w:p w:rsidR="004D4403" w:rsidRPr="00A638EE" w:rsidRDefault="004D4403" w:rsidP="007109FC">
      <w:pPr>
        <w:pStyle w:val="Default"/>
        <w:jc w:val="center"/>
        <w:rPr>
          <w:lang w:val="ro-RO"/>
        </w:rPr>
      </w:pPr>
    </w:p>
    <w:p w:rsidR="00EE41BE" w:rsidRPr="00A638EE" w:rsidRDefault="00EE41BE" w:rsidP="007109FC">
      <w:pPr>
        <w:pStyle w:val="Default"/>
        <w:jc w:val="center"/>
        <w:rPr>
          <w:lang w:val="ro-RO"/>
        </w:rPr>
      </w:pPr>
    </w:p>
    <w:p w:rsidR="004D4403" w:rsidRPr="00A638EE" w:rsidRDefault="004D4403" w:rsidP="007109FC">
      <w:pPr>
        <w:pStyle w:val="Default"/>
        <w:jc w:val="center"/>
        <w:rPr>
          <w:lang w:val="ro-RO"/>
        </w:rPr>
      </w:pPr>
      <w:proofErr w:type="spellStart"/>
      <w:r w:rsidRPr="00A638EE">
        <w:rPr>
          <w:lang w:val="ro-RO"/>
        </w:rPr>
        <w:t>Headquarters</w:t>
      </w:r>
      <w:proofErr w:type="spellEnd"/>
      <w:r w:rsidRPr="00A638EE">
        <w:rPr>
          <w:lang w:val="ro-RO"/>
        </w:rPr>
        <w:t xml:space="preserve">: 65 Polona </w:t>
      </w:r>
      <w:proofErr w:type="spellStart"/>
      <w:r w:rsidRPr="00A638EE">
        <w:rPr>
          <w:lang w:val="ro-RO"/>
        </w:rPr>
        <w:t>street</w:t>
      </w:r>
      <w:proofErr w:type="spellEnd"/>
      <w:r w:rsidRPr="00A638EE">
        <w:rPr>
          <w:lang w:val="ro-RO"/>
        </w:rPr>
        <w:t xml:space="preserve">, District 1, 010494 </w:t>
      </w:r>
      <w:proofErr w:type="spellStart"/>
      <w:r w:rsidRPr="00A638EE">
        <w:rPr>
          <w:lang w:val="ro-RO"/>
        </w:rPr>
        <w:t>Bucharest</w:t>
      </w:r>
      <w:proofErr w:type="spellEnd"/>
      <w:r w:rsidRPr="00A638EE">
        <w:rPr>
          <w:lang w:val="ro-RO"/>
        </w:rPr>
        <w:t xml:space="preserve">, </w:t>
      </w:r>
      <w:proofErr w:type="spellStart"/>
      <w:r w:rsidRPr="00A638EE">
        <w:rPr>
          <w:lang w:val="ro-RO"/>
        </w:rPr>
        <w:t>registered</w:t>
      </w:r>
      <w:proofErr w:type="spellEnd"/>
      <w:r w:rsidRPr="00A638EE">
        <w:rPr>
          <w:lang w:val="ro-RO"/>
        </w:rPr>
        <w:t xml:space="preserve"> </w:t>
      </w:r>
      <w:proofErr w:type="spellStart"/>
      <w:r w:rsidRPr="00A638EE">
        <w:rPr>
          <w:lang w:val="ro-RO"/>
        </w:rPr>
        <w:t>with</w:t>
      </w:r>
      <w:proofErr w:type="spellEnd"/>
      <w:r w:rsidRPr="00A638EE">
        <w:rPr>
          <w:lang w:val="ro-RO"/>
        </w:rPr>
        <w:t xml:space="preserve"> </w:t>
      </w:r>
      <w:proofErr w:type="spellStart"/>
      <w:r w:rsidRPr="00A638EE">
        <w:rPr>
          <w:lang w:val="ro-RO"/>
        </w:rPr>
        <w:t>the</w:t>
      </w:r>
      <w:proofErr w:type="spellEnd"/>
      <w:r w:rsidRPr="00A638EE">
        <w:rPr>
          <w:lang w:val="ro-RO"/>
        </w:rPr>
        <w:t xml:space="preserve"> </w:t>
      </w:r>
      <w:proofErr w:type="spellStart"/>
      <w:r w:rsidRPr="00A638EE">
        <w:rPr>
          <w:lang w:val="ro-RO"/>
        </w:rPr>
        <w:t>Bucharest</w:t>
      </w:r>
      <w:proofErr w:type="spellEnd"/>
      <w:r w:rsidRPr="00A638EE">
        <w:rPr>
          <w:lang w:val="ro-RO"/>
        </w:rPr>
        <w:t xml:space="preserve"> Trade </w:t>
      </w:r>
      <w:proofErr w:type="spellStart"/>
      <w:r w:rsidRPr="00A638EE">
        <w:rPr>
          <w:lang w:val="ro-RO"/>
        </w:rPr>
        <w:t>Register</w:t>
      </w:r>
      <w:proofErr w:type="spellEnd"/>
      <w:r w:rsidRPr="00A638EE">
        <w:rPr>
          <w:lang w:val="ro-RO"/>
        </w:rPr>
        <w:t xml:space="preserve"> Office </w:t>
      </w:r>
      <w:proofErr w:type="spellStart"/>
      <w:r w:rsidRPr="00A638EE">
        <w:rPr>
          <w:lang w:val="ro-RO"/>
        </w:rPr>
        <w:t>under</w:t>
      </w:r>
      <w:proofErr w:type="spellEnd"/>
      <w:r w:rsidRPr="00A638EE">
        <w:rPr>
          <w:lang w:val="ro-RO"/>
        </w:rPr>
        <w:t xml:space="preserve"> </w:t>
      </w:r>
      <w:proofErr w:type="spellStart"/>
      <w:r w:rsidRPr="00A638EE">
        <w:rPr>
          <w:lang w:val="ro-RO"/>
        </w:rPr>
        <w:t>the</w:t>
      </w:r>
      <w:proofErr w:type="spellEnd"/>
      <w:r w:rsidRPr="00A638EE">
        <w:rPr>
          <w:lang w:val="ro-RO"/>
        </w:rPr>
        <w:t xml:space="preserve"> </w:t>
      </w:r>
      <w:proofErr w:type="spellStart"/>
      <w:r w:rsidRPr="00A638EE">
        <w:rPr>
          <w:lang w:val="ro-RO"/>
        </w:rPr>
        <w:t>number</w:t>
      </w:r>
      <w:proofErr w:type="spellEnd"/>
      <w:r w:rsidRPr="00A638EE">
        <w:rPr>
          <w:lang w:val="ro-RO"/>
        </w:rPr>
        <w:t xml:space="preserve"> J40/7403/1998, sole </w:t>
      </w:r>
      <w:proofErr w:type="spellStart"/>
      <w:r w:rsidRPr="00A638EE">
        <w:rPr>
          <w:lang w:val="ro-RO"/>
        </w:rPr>
        <w:t>registration</w:t>
      </w:r>
      <w:proofErr w:type="spellEnd"/>
      <w:r w:rsidRPr="00A638EE">
        <w:rPr>
          <w:lang w:val="ro-RO"/>
        </w:rPr>
        <w:t xml:space="preserve"> code: RO 10874881</w:t>
      </w:r>
    </w:p>
    <w:p w:rsidR="004D4403" w:rsidRPr="00A638EE" w:rsidRDefault="004D4403" w:rsidP="007109FC">
      <w:pPr>
        <w:pStyle w:val="Default"/>
        <w:jc w:val="center"/>
        <w:rPr>
          <w:lang w:val="ro-RO"/>
        </w:rPr>
      </w:pPr>
    </w:p>
    <w:p w:rsidR="00F80241" w:rsidRPr="00A638EE" w:rsidRDefault="004D4403" w:rsidP="007109FC">
      <w:pPr>
        <w:pStyle w:val="Default"/>
        <w:jc w:val="both"/>
        <w:rPr>
          <w:lang w:val="ro-RO"/>
        </w:rPr>
      </w:pPr>
      <w:proofErr w:type="spellStart"/>
      <w:r w:rsidRPr="00A638EE">
        <w:rPr>
          <w:lang w:val="ro-RO"/>
        </w:rPr>
        <w:t>Today</w:t>
      </w:r>
      <w:proofErr w:type="spellEnd"/>
      <w:r w:rsidRPr="00A638EE">
        <w:rPr>
          <w:lang w:val="ro-RO"/>
        </w:rPr>
        <w:t xml:space="preserve">, </w:t>
      </w:r>
      <w:r w:rsidR="006E307D" w:rsidRPr="00A638EE">
        <w:rPr>
          <w:lang w:val="ro-RO"/>
        </w:rPr>
        <w:t xml:space="preserve">29 </w:t>
      </w:r>
      <w:proofErr w:type="spellStart"/>
      <w:r w:rsidR="006E307D" w:rsidRPr="00A638EE">
        <w:rPr>
          <w:lang w:val="ro-RO"/>
        </w:rPr>
        <w:t>July</w:t>
      </w:r>
      <w:proofErr w:type="spellEnd"/>
      <w:r w:rsidR="00525AF0" w:rsidRPr="00A638EE">
        <w:rPr>
          <w:lang w:val="ro-RO"/>
        </w:rPr>
        <w:t xml:space="preserve"> 2019</w:t>
      </w:r>
      <w:r w:rsidRPr="00A638EE">
        <w:rPr>
          <w:lang w:val="ro-RO"/>
        </w:rPr>
        <w:t xml:space="preserve">, </w:t>
      </w:r>
      <w:r w:rsidR="00383198" w:rsidRPr="00A638EE">
        <w:rPr>
          <w:lang w:val="ro-RO"/>
        </w:rPr>
        <w:t>1</w:t>
      </w:r>
      <w:r w:rsidR="00DA4F33" w:rsidRPr="00A638EE">
        <w:rPr>
          <w:lang w:val="ro-RO"/>
        </w:rPr>
        <w:t>0</w:t>
      </w:r>
      <w:r w:rsidRPr="00A638EE">
        <w:rPr>
          <w:lang w:val="ro-RO"/>
        </w:rPr>
        <w:t>:</w:t>
      </w:r>
      <w:r w:rsidR="00383198" w:rsidRPr="00A638EE">
        <w:rPr>
          <w:lang w:val="ro-RO"/>
        </w:rPr>
        <w:t>0</w:t>
      </w:r>
      <w:r w:rsidRPr="00A638EE">
        <w:rPr>
          <w:lang w:val="ro-RO"/>
        </w:rPr>
        <w:t xml:space="preserve">0 o’clock, </w:t>
      </w:r>
      <w:proofErr w:type="spellStart"/>
      <w:r w:rsidRPr="00A638EE">
        <w:rPr>
          <w:lang w:val="ro-RO"/>
        </w:rPr>
        <w:t>the</w:t>
      </w:r>
      <w:proofErr w:type="spellEnd"/>
      <w:r w:rsidRPr="00A638EE">
        <w:rPr>
          <w:lang w:val="ro-RO"/>
        </w:rPr>
        <w:t xml:space="preserve"> </w:t>
      </w:r>
      <w:proofErr w:type="spellStart"/>
      <w:r w:rsidRPr="00A638EE">
        <w:rPr>
          <w:lang w:val="ro-RO"/>
        </w:rPr>
        <w:t>shareholders</w:t>
      </w:r>
      <w:proofErr w:type="spellEnd"/>
      <w:r w:rsidRPr="00A638EE">
        <w:rPr>
          <w:lang w:val="ro-RO"/>
        </w:rPr>
        <w:t xml:space="preserve"> of Societatea </w:t>
      </w:r>
      <w:proofErr w:type="spellStart"/>
      <w:r w:rsidRPr="00A638EE">
        <w:rPr>
          <w:lang w:val="ro-RO"/>
        </w:rPr>
        <w:t>Nationala</w:t>
      </w:r>
      <w:proofErr w:type="spellEnd"/>
      <w:r w:rsidRPr="00A638EE">
        <w:rPr>
          <w:lang w:val="ro-RO"/>
        </w:rPr>
        <w:t xml:space="preserve"> </w:t>
      </w:r>
      <w:proofErr w:type="spellStart"/>
      <w:r w:rsidRPr="00A638EE">
        <w:rPr>
          <w:lang w:val="ro-RO"/>
        </w:rPr>
        <w:t>Nuclearelectrica</w:t>
      </w:r>
      <w:proofErr w:type="spellEnd"/>
      <w:r w:rsidRPr="00A638EE">
        <w:rPr>
          <w:lang w:val="ro-RO"/>
        </w:rPr>
        <w:t xml:space="preserve"> S.A. (</w:t>
      </w:r>
      <w:proofErr w:type="spellStart"/>
      <w:r w:rsidRPr="00A638EE">
        <w:rPr>
          <w:lang w:val="ro-RO"/>
        </w:rPr>
        <w:t>hereinafter</w:t>
      </w:r>
      <w:proofErr w:type="spellEnd"/>
      <w:r w:rsidRPr="00A638EE">
        <w:rPr>
          <w:lang w:val="ro-RO"/>
        </w:rPr>
        <w:t xml:space="preserve"> </w:t>
      </w:r>
      <w:proofErr w:type="spellStart"/>
      <w:r w:rsidRPr="00A638EE">
        <w:rPr>
          <w:lang w:val="ro-RO"/>
        </w:rPr>
        <w:t>called</w:t>
      </w:r>
      <w:proofErr w:type="spellEnd"/>
      <w:r w:rsidRPr="00A638EE">
        <w:rPr>
          <w:lang w:val="ro-RO"/>
        </w:rPr>
        <w:t xml:space="preserve"> “The company” or “SNN”) </w:t>
      </w:r>
      <w:proofErr w:type="spellStart"/>
      <w:r w:rsidRPr="00A638EE">
        <w:rPr>
          <w:lang w:val="ro-RO"/>
        </w:rPr>
        <w:t>met</w:t>
      </w:r>
      <w:proofErr w:type="spellEnd"/>
      <w:r w:rsidRPr="00A638EE">
        <w:rPr>
          <w:lang w:val="ro-RO"/>
        </w:rPr>
        <w:t xml:space="preserve"> </w:t>
      </w:r>
      <w:proofErr w:type="spellStart"/>
      <w:r w:rsidRPr="00A638EE">
        <w:rPr>
          <w:lang w:val="ro-RO"/>
        </w:rPr>
        <w:t>within</w:t>
      </w:r>
      <w:proofErr w:type="spellEnd"/>
      <w:r w:rsidRPr="00A638EE">
        <w:rPr>
          <w:lang w:val="ro-RO"/>
        </w:rPr>
        <w:t xml:space="preserve"> </w:t>
      </w:r>
      <w:proofErr w:type="spellStart"/>
      <w:r w:rsidRPr="00A638EE">
        <w:rPr>
          <w:lang w:val="ro-RO"/>
        </w:rPr>
        <w:t>the</w:t>
      </w:r>
      <w:proofErr w:type="spellEnd"/>
      <w:r w:rsidRPr="00A638EE">
        <w:rPr>
          <w:lang w:val="ro-RO"/>
        </w:rPr>
        <w:t xml:space="preserve"> </w:t>
      </w:r>
      <w:proofErr w:type="spellStart"/>
      <w:r w:rsidRPr="00A638EE">
        <w:rPr>
          <w:lang w:val="ro-RO"/>
        </w:rPr>
        <w:t>Ordinary</w:t>
      </w:r>
      <w:proofErr w:type="spellEnd"/>
      <w:r w:rsidRPr="00A638EE">
        <w:rPr>
          <w:lang w:val="ro-RO"/>
        </w:rPr>
        <w:t xml:space="preserve"> General Meeting of </w:t>
      </w:r>
      <w:proofErr w:type="spellStart"/>
      <w:r w:rsidRPr="00A638EE">
        <w:rPr>
          <w:lang w:val="ro-RO"/>
        </w:rPr>
        <w:t>Sha</w:t>
      </w:r>
      <w:r w:rsidR="00331667" w:rsidRPr="00A638EE">
        <w:rPr>
          <w:lang w:val="ro-RO"/>
        </w:rPr>
        <w:t>reholders</w:t>
      </w:r>
      <w:proofErr w:type="spellEnd"/>
      <w:r w:rsidR="00331667" w:rsidRPr="00A638EE">
        <w:rPr>
          <w:lang w:val="ro-RO"/>
        </w:rPr>
        <w:t xml:space="preserve"> (OGMS) of SNN, </w:t>
      </w:r>
      <w:proofErr w:type="spellStart"/>
      <w:r w:rsidR="00331667" w:rsidRPr="00A638EE">
        <w:rPr>
          <w:lang w:val="ro-RO"/>
        </w:rPr>
        <w:t>held</w:t>
      </w:r>
      <w:proofErr w:type="spellEnd"/>
      <w:r w:rsidR="00331667" w:rsidRPr="00A638EE">
        <w:rPr>
          <w:lang w:val="ro-RO"/>
        </w:rPr>
        <w:t xml:space="preserve"> </w:t>
      </w:r>
      <w:r w:rsidR="009D57F7" w:rsidRPr="00A638EE">
        <w:rPr>
          <w:lang w:val="ro-RO"/>
        </w:rPr>
        <w:t>at</w:t>
      </w:r>
      <w:r w:rsidR="00DA4F33" w:rsidRPr="00A638EE">
        <w:t xml:space="preserve"> </w:t>
      </w:r>
      <w:r w:rsidR="00A44ED5" w:rsidRPr="00A638EE">
        <w:rPr>
          <w:lang w:val="en-GB"/>
        </w:rPr>
        <w:t xml:space="preserve">Hotel Capital Plaza, </w:t>
      </w:r>
      <w:r w:rsidR="004D04F1" w:rsidRPr="00A638EE">
        <w:rPr>
          <w:lang w:val="en-GB"/>
        </w:rPr>
        <w:t xml:space="preserve">Ion </w:t>
      </w:r>
      <w:proofErr w:type="spellStart"/>
      <w:r w:rsidR="004D04F1" w:rsidRPr="00A638EE">
        <w:rPr>
          <w:lang w:val="en-GB"/>
        </w:rPr>
        <w:t>Mincu</w:t>
      </w:r>
      <w:proofErr w:type="spellEnd"/>
      <w:r w:rsidR="004D04F1" w:rsidRPr="00A638EE">
        <w:rPr>
          <w:lang w:val="en-GB"/>
        </w:rPr>
        <w:t xml:space="preserve"> I</w:t>
      </w:r>
      <w:r w:rsidR="00A44ED5" w:rsidRPr="00A638EE">
        <w:rPr>
          <w:lang w:val="en-GB"/>
        </w:rPr>
        <w:t xml:space="preserve"> Room, Bd. 54 </w:t>
      </w:r>
      <w:proofErr w:type="spellStart"/>
      <w:r w:rsidR="00A44ED5" w:rsidRPr="00A638EE">
        <w:rPr>
          <w:lang w:val="en-GB"/>
        </w:rPr>
        <w:t>Iancu</w:t>
      </w:r>
      <w:proofErr w:type="spellEnd"/>
      <w:r w:rsidR="00A44ED5" w:rsidRPr="00A638EE">
        <w:rPr>
          <w:lang w:val="en-GB"/>
        </w:rPr>
        <w:t xml:space="preserve"> de H</w:t>
      </w:r>
      <w:r w:rsidR="008B1F04" w:rsidRPr="00A638EE">
        <w:rPr>
          <w:lang w:val="en-GB"/>
        </w:rPr>
        <w:t>unedoara, District 1, Bucharest</w:t>
      </w:r>
      <w:r w:rsidRPr="00A638EE">
        <w:rPr>
          <w:lang w:val="ro-RO"/>
        </w:rPr>
        <w:t xml:space="preserve"> </w:t>
      </w:r>
      <w:proofErr w:type="spellStart"/>
      <w:r w:rsidRPr="00A638EE">
        <w:rPr>
          <w:lang w:val="ro-RO"/>
        </w:rPr>
        <w:t>the</w:t>
      </w:r>
      <w:proofErr w:type="spellEnd"/>
      <w:r w:rsidRPr="00A638EE">
        <w:rPr>
          <w:lang w:val="ro-RO"/>
        </w:rPr>
        <w:t xml:space="preserve"> OGMS </w:t>
      </w:r>
      <w:proofErr w:type="spellStart"/>
      <w:r w:rsidRPr="00A638EE">
        <w:rPr>
          <w:lang w:val="ro-RO"/>
        </w:rPr>
        <w:t>was</w:t>
      </w:r>
      <w:proofErr w:type="spellEnd"/>
      <w:r w:rsidRPr="00A638EE">
        <w:rPr>
          <w:lang w:val="ro-RO"/>
        </w:rPr>
        <w:t xml:space="preserve"> </w:t>
      </w:r>
      <w:proofErr w:type="spellStart"/>
      <w:r w:rsidRPr="00A638EE">
        <w:rPr>
          <w:lang w:val="ro-RO"/>
        </w:rPr>
        <w:t>opened</w:t>
      </w:r>
      <w:proofErr w:type="spellEnd"/>
      <w:r w:rsidRPr="00A638EE">
        <w:rPr>
          <w:lang w:val="ro-RO"/>
        </w:rPr>
        <w:t xml:space="preserve"> </w:t>
      </w:r>
      <w:proofErr w:type="spellStart"/>
      <w:r w:rsidRPr="00A638EE">
        <w:rPr>
          <w:lang w:val="ro-RO"/>
        </w:rPr>
        <w:t>by</w:t>
      </w:r>
      <w:proofErr w:type="spellEnd"/>
      <w:r w:rsidRPr="00A638EE">
        <w:rPr>
          <w:lang w:val="ro-RO"/>
        </w:rPr>
        <w:t xml:space="preserve"> </w:t>
      </w:r>
      <w:proofErr w:type="spellStart"/>
      <w:r w:rsidRPr="00A638EE">
        <w:rPr>
          <w:lang w:val="ro-RO"/>
        </w:rPr>
        <w:t>the</w:t>
      </w:r>
      <w:proofErr w:type="spellEnd"/>
      <w:r w:rsidRPr="00A638EE">
        <w:rPr>
          <w:lang w:val="ro-RO"/>
        </w:rPr>
        <w:t xml:space="preserve"> </w:t>
      </w:r>
      <w:proofErr w:type="spellStart"/>
      <w:r w:rsidRPr="00A638EE">
        <w:rPr>
          <w:lang w:val="ro-RO"/>
        </w:rPr>
        <w:t>President</w:t>
      </w:r>
      <w:proofErr w:type="spellEnd"/>
      <w:r w:rsidRPr="00A638EE">
        <w:rPr>
          <w:lang w:val="ro-RO"/>
        </w:rPr>
        <w:t xml:space="preserve"> of </w:t>
      </w:r>
      <w:proofErr w:type="spellStart"/>
      <w:r w:rsidRPr="00A638EE">
        <w:rPr>
          <w:lang w:val="ro-RO"/>
        </w:rPr>
        <w:t>the</w:t>
      </w:r>
      <w:proofErr w:type="spellEnd"/>
      <w:r w:rsidRPr="00A638EE">
        <w:rPr>
          <w:lang w:val="ro-RO"/>
        </w:rPr>
        <w:t xml:space="preserve"> </w:t>
      </w:r>
      <w:proofErr w:type="spellStart"/>
      <w:r w:rsidRPr="00A638EE">
        <w:rPr>
          <w:lang w:val="ro-RO"/>
        </w:rPr>
        <w:t>meeting</w:t>
      </w:r>
      <w:proofErr w:type="spellEnd"/>
      <w:r w:rsidRPr="00A638EE">
        <w:rPr>
          <w:lang w:val="ro-RO"/>
        </w:rPr>
        <w:t xml:space="preserve">, Mr. </w:t>
      </w:r>
      <w:r w:rsidR="00DA4F33" w:rsidRPr="00A638EE">
        <w:rPr>
          <w:lang w:val="ro-RO"/>
        </w:rPr>
        <w:t>Iulian-Robert TUDORACHE</w:t>
      </w:r>
      <w:r w:rsidRPr="00A638EE">
        <w:rPr>
          <w:lang w:val="ro-RO"/>
        </w:rPr>
        <w:t xml:space="preserve">, in </w:t>
      </w:r>
      <w:proofErr w:type="spellStart"/>
      <w:r w:rsidRPr="00A638EE">
        <w:rPr>
          <w:lang w:val="ro-RO"/>
        </w:rPr>
        <w:t>his</w:t>
      </w:r>
      <w:proofErr w:type="spellEnd"/>
      <w:r w:rsidRPr="00A638EE">
        <w:rPr>
          <w:lang w:val="ro-RO"/>
        </w:rPr>
        <w:t xml:space="preserve"> </w:t>
      </w:r>
      <w:proofErr w:type="spellStart"/>
      <w:r w:rsidRPr="00A638EE">
        <w:rPr>
          <w:lang w:val="ro-RO"/>
        </w:rPr>
        <w:t>capacity</w:t>
      </w:r>
      <w:proofErr w:type="spellEnd"/>
      <w:r w:rsidRPr="00A638EE">
        <w:rPr>
          <w:lang w:val="ro-RO"/>
        </w:rPr>
        <w:t xml:space="preserve"> of </w:t>
      </w:r>
      <w:proofErr w:type="spellStart"/>
      <w:r w:rsidRPr="00A638EE">
        <w:rPr>
          <w:lang w:val="ro-RO"/>
        </w:rPr>
        <w:t>President</w:t>
      </w:r>
      <w:proofErr w:type="spellEnd"/>
      <w:r w:rsidRPr="00A638EE">
        <w:rPr>
          <w:lang w:val="ro-RO"/>
        </w:rPr>
        <w:t xml:space="preserve"> of </w:t>
      </w:r>
      <w:proofErr w:type="spellStart"/>
      <w:r w:rsidRPr="00A638EE">
        <w:rPr>
          <w:lang w:val="ro-RO"/>
        </w:rPr>
        <w:t>the</w:t>
      </w:r>
      <w:proofErr w:type="spellEnd"/>
      <w:r w:rsidRPr="00A638EE">
        <w:rPr>
          <w:lang w:val="ro-RO"/>
        </w:rPr>
        <w:t xml:space="preserve"> Board of </w:t>
      </w:r>
      <w:proofErr w:type="spellStart"/>
      <w:r w:rsidRPr="00A638EE">
        <w:rPr>
          <w:lang w:val="ro-RO"/>
        </w:rPr>
        <w:t>Directors</w:t>
      </w:r>
      <w:proofErr w:type="spellEnd"/>
      <w:r w:rsidRPr="00A638EE">
        <w:rPr>
          <w:lang w:val="ro-RO"/>
        </w:rPr>
        <w:t xml:space="preserve">. </w:t>
      </w:r>
    </w:p>
    <w:p w:rsidR="00F80241" w:rsidRPr="00A638EE" w:rsidRDefault="00F80241" w:rsidP="007109FC">
      <w:pPr>
        <w:pStyle w:val="Default"/>
        <w:jc w:val="both"/>
        <w:rPr>
          <w:lang w:val="ro-RO"/>
        </w:rPr>
      </w:pPr>
    </w:p>
    <w:p w:rsidR="00F80241" w:rsidRPr="00A638EE" w:rsidRDefault="004D4403" w:rsidP="007109FC">
      <w:pPr>
        <w:pStyle w:val="Default"/>
        <w:jc w:val="both"/>
        <w:rPr>
          <w:lang w:val="ro-RO"/>
        </w:rPr>
      </w:pPr>
      <w:proofErr w:type="spellStart"/>
      <w:r w:rsidRPr="00A638EE">
        <w:rPr>
          <w:lang w:val="ro-RO"/>
        </w:rPr>
        <w:t>Taking</w:t>
      </w:r>
      <w:proofErr w:type="spellEnd"/>
      <w:r w:rsidRPr="00A638EE">
        <w:rPr>
          <w:lang w:val="ro-RO"/>
        </w:rPr>
        <w:t xml:space="preserve"> </w:t>
      </w:r>
      <w:proofErr w:type="spellStart"/>
      <w:r w:rsidRPr="00A638EE">
        <w:rPr>
          <w:lang w:val="ro-RO"/>
        </w:rPr>
        <w:t>into</w:t>
      </w:r>
      <w:proofErr w:type="spellEnd"/>
      <w:r w:rsidRPr="00A638EE">
        <w:rPr>
          <w:lang w:val="ro-RO"/>
        </w:rPr>
        <w:t xml:space="preserve"> </w:t>
      </w:r>
      <w:proofErr w:type="spellStart"/>
      <w:r w:rsidRPr="00A638EE">
        <w:rPr>
          <w:lang w:val="ro-RO"/>
        </w:rPr>
        <w:t>consideration</w:t>
      </w:r>
      <w:proofErr w:type="spellEnd"/>
      <w:r w:rsidRPr="00A638EE">
        <w:rPr>
          <w:lang w:val="ro-RO"/>
        </w:rPr>
        <w:t xml:space="preserve">: </w:t>
      </w:r>
    </w:p>
    <w:p w:rsidR="001B1380" w:rsidRPr="00A638EE" w:rsidRDefault="001B1380" w:rsidP="007109FC">
      <w:pPr>
        <w:pStyle w:val="Default"/>
        <w:ind w:firstLine="720"/>
        <w:jc w:val="both"/>
        <w:rPr>
          <w:lang w:val="ro-RO"/>
        </w:rPr>
      </w:pPr>
    </w:p>
    <w:p w:rsidR="001B1380" w:rsidRPr="00A638EE" w:rsidRDefault="00DA0B1C" w:rsidP="00A638EE">
      <w:pPr>
        <w:pStyle w:val="Default"/>
        <w:numPr>
          <w:ilvl w:val="0"/>
          <w:numId w:val="23"/>
        </w:numPr>
        <w:jc w:val="both"/>
        <w:rPr>
          <w:lang w:val="ro-RO"/>
        </w:rPr>
      </w:pPr>
      <w:r w:rsidRPr="00A638EE">
        <w:rPr>
          <w:lang w:val="ro-RO"/>
        </w:rPr>
        <w:t xml:space="preserve">The </w:t>
      </w:r>
      <w:proofErr w:type="spellStart"/>
      <w:r w:rsidRPr="00A638EE">
        <w:rPr>
          <w:lang w:val="ro-RO"/>
        </w:rPr>
        <w:t>convening</w:t>
      </w:r>
      <w:proofErr w:type="spellEnd"/>
      <w:r w:rsidRPr="00A638EE">
        <w:rPr>
          <w:lang w:val="ro-RO"/>
        </w:rPr>
        <w:t xml:space="preserve"> </w:t>
      </w:r>
      <w:proofErr w:type="spellStart"/>
      <w:r w:rsidRPr="00A638EE">
        <w:rPr>
          <w:lang w:val="ro-RO"/>
        </w:rPr>
        <w:t>notice</w:t>
      </w:r>
      <w:proofErr w:type="spellEnd"/>
      <w:r w:rsidRPr="00A638EE">
        <w:rPr>
          <w:lang w:val="ro-RO"/>
        </w:rPr>
        <w:t xml:space="preserve"> of </w:t>
      </w:r>
      <w:proofErr w:type="spellStart"/>
      <w:r w:rsidRPr="00A638EE">
        <w:rPr>
          <w:lang w:val="ro-RO"/>
        </w:rPr>
        <w:t>the</w:t>
      </w:r>
      <w:proofErr w:type="spellEnd"/>
      <w:r w:rsidRPr="00A638EE">
        <w:rPr>
          <w:lang w:val="ro-RO"/>
        </w:rPr>
        <w:t xml:space="preserve"> O</w:t>
      </w:r>
      <w:r w:rsidR="001B1380" w:rsidRPr="00A638EE">
        <w:rPr>
          <w:lang w:val="ro-RO"/>
        </w:rPr>
        <w:t xml:space="preserve">GMS, </w:t>
      </w:r>
      <w:proofErr w:type="spellStart"/>
      <w:r w:rsidR="001B1380" w:rsidRPr="00A638EE">
        <w:rPr>
          <w:lang w:val="ro-RO"/>
        </w:rPr>
        <w:t>published</w:t>
      </w:r>
      <w:proofErr w:type="spellEnd"/>
      <w:r w:rsidR="001B1380" w:rsidRPr="00A638EE">
        <w:rPr>
          <w:lang w:val="ro-RO"/>
        </w:rPr>
        <w:t xml:space="preserve"> in </w:t>
      </w:r>
      <w:proofErr w:type="spellStart"/>
      <w:r w:rsidR="001B1380" w:rsidRPr="00A638EE">
        <w:rPr>
          <w:lang w:val="ro-RO"/>
        </w:rPr>
        <w:t>the</w:t>
      </w:r>
      <w:proofErr w:type="spellEnd"/>
      <w:r w:rsidR="001B1380" w:rsidRPr="00A638EE">
        <w:rPr>
          <w:lang w:val="ro-RO"/>
        </w:rPr>
        <w:t xml:space="preserve"> </w:t>
      </w:r>
      <w:proofErr w:type="spellStart"/>
      <w:r w:rsidR="001B1380" w:rsidRPr="00A638EE">
        <w:rPr>
          <w:lang w:val="ro-RO"/>
        </w:rPr>
        <w:t>Official</w:t>
      </w:r>
      <w:proofErr w:type="spellEnd"/>
      <w:r w:rsidR="001B1380" w:rsidRPr="00A638EE">
        <w:rPr>
          <w:lang w:val="ro-RO"/>
        </w:rPr>
        <w:t xml:space="preserve"> </w:t>
      </w:r>
      <w:proofErr w:type="spellStart"/>
      <w:r w:rsidR="001B1380" w:rsidRPr="00A638EE">
        <w:rPr>
          <w:lang w:val="ro-RO"/>
        </w:rPr>
        <w:t>Gazette</w:t>
      </w:r>
      <w:proofErr w:type="spellEnd"/>
      <w:r w:rsidR="001B1380" w:rsidRPr="00A638EE">
        <w:rPr>
          <w:lang w:val="ro-RO"/>
        </w:rPr>
        <w:t xml:space="preserve"> of Romania, Part </w:t>
      </w:r>
      <w:r w:rsidR="00727F70" w:rsidRPr="00A638EE">
        <w:rPr>
          <w:lang w:val="ro-RO"/>
        </w:rPr>
        <w:t>IV</w:t>
      </w:r>
      <w:r w:rsidR="001B1380" w:rsidRPr="00A638EE">
        <w:rPr>
          <w:lang w:val="ro-RO"/>
        </w:rPr>
        <w:t xml:space="preserve">, </w:t>
      </w:r>
      <w:proofErr w:type="spellStart"/>
      <w:r w:rsidR="001B1380" w:rsidRPr="00A638EE">
        <w:rPr>
          <w:lang w:val="ro-RO"/>
        </w:rPr>
        <w:t>number</w:t>
      </w:r>
      <w:proofErr w:type="spellEnd"/>
      <w:r w:rsidR="001B1380" w:rsidRPr="00A638EE">
        <w:rPr>
          <w:lang w:val="ro-RO"/>
        </w:rPr>
        <w:t xml:space="preserve"> </w:t>
      </w:r>
      <w:r w:rsidR="00942B3E" w:rsidRPr="00A638EE">
        <w:rPr>
          <w:lang w:val="ro-RO"/>
        </w:rPr>
        <w:t>.....</w:t>
      </w:r>
      <w:r w:rsidR="001B1380" w:rsidRPr="00A638EE">
        <w:rPr>
          <w:lang w:val="ro-RO"/>
        </w:rPr>
        <w:t xml:space="preserve">of </w:t>
      </w:r>
      <w:r w:rsidR="00CC42EC" w:rsidRPr="00A638EE">
        <w:rPr>
          <w:lang w:val="ro-RO"/>
        </w:rPr>
        <w:t>.........</w:t>
      </w:r>
      <w:r w:rsidR="001B1380" w:rsidRPr="00A638EE">
        <w:rPr>
          <w:lang w:val="ro-RO"/>
        </w:rPr>
        <w:t xml:space="preserve">, in </w:t>
      </w:r>
      <w:proofErr w:type="spellStart"/>
      <w:r w:rsidR="001B1380" w:rsidRPr="00A638EE">
        <w:rPr>
          <w:lang w:val="ro-RO"/>
        </w:rPr>
        <w:t>the</w:t>
      </w:r>
      <w:proofErr w:type="spellEnd"/>
      <w:r w:rsidR="001B1380" w:rsidRPr="00A638EE">
        <w:rPr>
          <w:lang w:val="ro-RO"/>
        </w:rPr>
        <w:t xml:space="preserve">, </w:t>
      </w:r>
      <w:r w:rsidR="007C18E6" w:rsidRPr="00A638EE">
        <w:rPr>
          <w:lang w:val="ro-RO"/>
        </w:rPr>
        <w:t xml:space="preserve"> </w:t>
      </w:r>
      <w:r w:rsidR="00C40840" w:rsidRPr="00A638EE">
        <w:rPr>
          <w:lang w:val="ro-RO"/>
        </w:rPr>
        <w:t>................</w:t>
      </w:r>
      <w:r w:rsidR="007C18E6" w:rsidRPr="00A638EE">
        <w:rPr>
          <w:lang w:val="ro-RO"/>
        </w:rPr>
        <w:t xml:space="preserve"> </w:t>
      </w:r>
      <w:proofErr w:type="spellStart"/>
      <w:r w:rsidR="001B1380" w:rsidRPr="00A638EE">
        <w:rPr>
          <w:lang w:val="ro-RO"/>
        </w:rPr>
        <w:t>newspaper</w:t>
      </w:r>
      <w:proofErr w:type="spellEnd"/>
      <w:r w:rsidR="001B1380" w:rsidRPr="00A638EE">
        <w:rPr>
          <w:lang w:val="ro-RO"/>
        </w:rPr>
        <w:t xml:space="preserve">, </w:t>
      </w:r>
      <w:proofErr w:type="spellStart"/>
      <w:r w:rsidR="001B1380" w:rsidRPr="00A638EE">
        <w:rPr>
          <w:lang w:val="ro-RO"/>
        </w:rPr>
        <w:t>number</w:t>
      </w:r>
      <w:proofErr w:type="spellEnd"/>
      <w:r w:rsidR="001B1380" w:rsidRPr="00A638EE">
        <w:rPr>
          <w:lang w:val="ro-RO"/>
        </w:rPr>
        <w:t xml:space="preserve"> </w:t>
      </w:r>
      <w:r w:rsidR="00942B3E" w:rsidRPr="00A638EE">
        <w:rPr>
          <w:lang w:val="nl-NL"/>
        </w:rPr>
        <w:t>........</w:t>
      </w:r>
      <w:r w:rsidR="001B1380" w:rsidRPr="00A638EE">
        <w:rPr>
          <w:lang w:val="ro-RO"/>
        </w:rPr>
        <w:t xml:space="preserve"> of </w:t>
      </w:r>
      <w:r w:rsidR="00CC42EC" w:rsidRPr="00A638EE">
        <w:rPr>
          <w:lang w:val="ro-RO"/>
        </w:rPr>
        <w:t>......</w:t>
      </w:r>
      <w:r w:rsidR="001B1380" w:rsidRPr="00A638EE">
        <w:rPr>
          <w:lang w:val="ro-RO"/>
        </w:rPr>
        <w:t xml:space="preserve"> </w:t>
      </w:r>
      <w:proofErr w:type="spellStart"/>
      <w:r w:rsidR="001B1380" w:rsidRPr="00A638EE">
        <w:rPr>
          <w:lang w:val="ro-RO"/>
        </w:rPr>
        <w:t>and</w:t>
      </w:r>
      <w:proofErr w:type="spellEnd"/>
      <w:r w:rsidR="001B1380" w:rsidRPr="00A638EE">
        <w:rPr>
          <w:lang w:val="ro-RO"/>
        </w:rPr>
        <w:t xml:space="preserve"> on </w:t>
      </w:r>
      <w:proofErr w:type="spellStart"/>
      <w:r w:rsidR="001B1380" w:rsidRPr="00A638EE">
        <w:rPr>
          <w:lang w:val="ro-RO"/>
        </w:rPr>
        <w:t>the</w:t>
      </w:r>
      <w:proofErr w:type="spellEnd"/>
      <w:r w:rsidR="001B1380" w:rsidRPr="00A638EE">
        <w:rPr>
          <w:lang w:val="ro-RO"/>
        </w:rPr>
        <w:t xml:space="preserve"> website of </w:t>
      </w:r>
      <w:proofErr w:type="spellStart"/>
      <w:r w:rsidR="001B1380" w:rsidRPr="00A638EE">
        <w:rPr>
          <w:lang w:val="ro-RO"/>
        </w:rPr>
        <w:t>the</w:t>
      </w:r>
      <w:proofErr w:type="spellEnd"/>
      <w:r w:rsidR="001B1380" w:rsidRPr="00A638EE">
        <w:rPr>
          <w:lang w:val="ro-RO"/>
        </w:rPr>
        <w:t xml:space="preserve"> Company;</w:t>
      </w:r>
    </w:p>
    <w:p w:rsidR="00A638EE" w:rsidRPr="00A638EE" w:rsidRDefault="00A638EE" w:rsidP="00A638EE">
      <w:pPr>
        <w:pStyle w:val="Default"/>
        <w:numPr>
          <w:ilvl w:val="0"/>
          <w:numId w:val="23"/>
        </w:numPr>
        <w:jc w:val="both"/>
        <w:rPr>
          <w:lang w:val="ro-RO"/>
        </w:rPr>
      </w:pPr>
      <w:r w:rsidRPr="00A638EE">
        <w:rPr>
          <w:lang w:val="ro-RO"/>
        </w:rPr>
        <w:t xml:space="preserve">The </w:t>
      </w:r>
      <w:proofErr w:type="spellStart"/>
      <w:r w:rsidRPr="00A638EE">
        <w:rPr>
          <w:lang w:val="ro-RO"/>
        </w:rPr>
        <w:t>amended</w:t>
      </w:r>
      <w:proofErr w:type="spellEnd"/>
      <w:r w:rsidRPr="00A638EE">
        <w:rPr>
          <w:lang w:val="ro-RO"/>
        </w:rPr>
        <w:t xml:space="preserve"> </w:t>
      </w:r>
      <w:proofErr w:type="spellStart"/>
      <w:r w:rsidRPr="00A638EE">
        <w:rPr>
          <w:lang w:val="ro-RO"/>
        </w:rPr>
        <w:t>convening</w:t>
      </w:r>
      <w:proofErr w:type="spellEnd"/>
      <w:r w:rsidRPr="00A638EE">
        <w:rPr>
          <w:lang w:val="ro-RO"/>
        </w:rPr>
        <w:t xml:space="preserve"> </w:t>
      </w:r>
      <w:proofErr w:type="spellStart"/>
      <w:r w:rsidRPr="00A638EE">
        <w:rPr>
          <w:lang w:val="ro-RO"/>
        </w:rPr>
        <w:t>notice</w:t>
      </w:r>
      <w:proofErr w:type="spellEnd"/>
      <w:r w:rsidRPr="00A638EE">
        <w:rPr>
          <w:lang w:val="ro-RO"/>
        </w:rPr>
        <w:t xml:space="preserve"> of </w:t>
      </w:r>
      <w:proofErr w:type="spellStart"/>
      <w:r w:rsidRPr="00A638EE">
        <w:rPr>
          <w:lang w:val="ro-RO"/>
        </w:rPr>
        <w:t>the</w:t>
      </w:r>
      <w:proofErr w:type="spellEnd"/>
      <w:r w:rsidRPr="00A638EE">
        <w:rPr>
          <w:lang w:val="ro-RO"/>
        </w:rPr>
        <w:t xml:space="preserve"> </w:t>
      </w:r>
      <w:r w:rsidRPr="00A638EE">
        <w:rPr>
          <w:lang w:val="ro-RO"/>
        </w:rPr>
        <w:t xml:space="preserve">OGMS, </w:t>
      </w:r>
      <w:proofErr w:type="spellStart"/>
      <w:r w:rsidRPr="00A638EE">
        <w:rPr>
          <w:lang w:val="ro-RO"/>
        </w:rPr>
        <w:t>published</w:t>
      </w:r>
      <w:proofErr w:type="spellEnd"/>
      <w:r w:rsidRPr="00A638EE">
        <w:rPr>
          <w:lang w:val="ro-RO"/>
        </w:rPr>
        <w:t xml:space="preserve"> in </w:t>
      </w:r>
      <w:proofErr w:type="spellStart"/>
      <w:r w:rsidRPr="00A638EE">
        <w:rPr>
          <w:lang w:val="ro-RO"/>
        </w:rPr>
        <w:t>the</w:t>
      </w:r>
      <w:proofErr w:type="spellEnd"/>
      <w:r w:rsidRPr="00A638EE">
        <w:rPr>
          <w:lang w:val="ro-RO"/>
        </w:rPr>
        <w:t xml:space="preserve"> </w:t>
      </w:r>
      <w:proofErr w:type="spellStart"/>
      <w:r w:rsidRPr="00A638EE">
        <w:rPr>
          <w:lang w:val="ro-RO"/>
        </w:rPr>
        <w:t>Official</w:t>
      </w:r>
      <w:proofErr w:type="spellEnd"/>
      <w:r w:rsidRPr="00A638EE">
        <w:rPr>
          <w:lang w:val="ro-RO"/>
        </w:rPr>
        <w:t xml:space="preserve"> </w:t>
      </w:r>
      <w:proofErr w:type="spellStart"/>
      <w:r w:rsidRPr="00A638EE">
        <w:rPr>
          <w:lang w:val="ro-RO"/>
        </w:rPr>
        <w:t>Gazette</w:t>
      </w:r>
      <w:proofErr w:type="spellEnd"/>
      <w:r w:rsidRPr="00A638EE">
        <w:rPr>
          <w:lang w:val="ro-RO"/>
        </w:rPr>
        <w:t xml:space="preserve"> of Romania, Part IV, </w:t>
      </w:r>
      <w:proofErr w:type="spellStart"/>
      <w:r w:rsidRPr="00A638EE">
        <w:rPr>
          <w:lang w:val="ro-RO"/>
        </w:rPr>
        <w:t>number</w:t>
      </w:r>
      <w:proofErr w:type="spellEnd"/>
      <w:r w:rsidRPr="00A638EE">
        <w:rPr>
          <w:lang w:val="ro-RO"/>
        </w:rPr>
        <w:t xml:space="preserve"> .....of ........., in </w:t>
      </w:r>
      <w:proofErr w:type="spellStart"/>
      <w:r w:rsidRPr="00A638EE">
        <w:rPr>
          <w:lang w:val="ro-RO"/>
        </w:rPr>
        <w:t>the</w:t>
      </w:r>
      <w:proofErr w:type="spellEnd"/>
      <w:r w:rsidRPr="00A638EE">
        <w:rPr>
          <w:lang w:val="ro-RO"/>
        </w:rPr>
        <w:t xml:space="preserve">,  ................ </w:t>
      </w:r>
      <w:proofErr w:type="spellStart"/>
      <w:r w:rsidRPr="00A638EE">
        <w:rPr>
          <w:lang w:val="ro-RO"/>
        </w:rPr>
        <w:t>newspaper</w:t>
      </w:r>
      <w:proofErr w:type="spellEnd"/>
      <w:r w:rsidRPr="00A638EE">
        <w:rPr>
          <w:lang w:val="ro-RO"/>
        </w:rPr>
        <w:t xml:space="preserve">, </w:t>
      </w:r>
      <w:proofErr w:type="spellStart"/>
      <w:r w:rsidRPr="00A638EE">
        <w:rPr>
          <w:lang w:val="ro-RO"/>
        </w:rPr>
        <w:t>number</w:t>
      </w:r>
      <w:proofErr w:type="spellEnd"/>
      <w:r w:rsidRPr="00A638EE">
        <w:rPr>
          <w:lang w:val="ro-RO"/>
        </w:rPr>
        <w:t xml:space="preserve"> </w:t>
      </w:r>
      <w:r w:rsidRPr="00A638EE">
        <w:rPr>
          <w:lang w:val="nl-NL"/>
        </w:rPr>
        <w:t>........</w:t>
      </w:r>
      <w:r w:rsidRPr="00A638EE">
        <w:rPr>
          <w:lang w:val="ro-RO"/>
        </w:rPr>
        <w:t xml:space="preserve"> of ...... </w:t>
      </w:r>
      <w:proofErr w:type="spellStart"/>
      <w:r w:rsidRPr="00A638EE">
        <w:rPr>
          <w:lang w:val="ro-RO"/>
        </w:rPr>
        <w:t>and</w:t>
      </w:r>
      <w:proofErr w:type="spellEnd"/>
      <w:r w:rsidRPr="00A638EE">
        <w:rPr>
          <w:lang w:val="ro-RO"/>
        </w:rPr>
        <w:t xml:space="preserve"> on </w:t>
      </w:r>
      <w:proofErr w:type="spellStart"/>
      <w:r w:rsidRPr="00A638EE">
        <w:rPr>
          <w:lang w:val="ro-RO"/>
        </w:rPr>
        <w:t>the</w:t>
      </w:r>
      <w:proofErr w:type="spellEnd"/>
      <w:r w:rsidRPr="00A638EE">
        <w:rPr>
          <w:lang w:val="ro-RO"/>
        </w:rPr>
        <w:t xml:space="preserve"> website of </w:t>
      </w:r>
      <w:proofErr w:type="spellStart"/>
      <w:r w:rsidRPr="00A638EE">
        <w:rPr>
          <w:lang w:val="ro-RO"/>
        </w:rPr>
        <w:t>the</w:t>
      </w:r>
      <w:proofErr w:type="spellEnd"/>
      <w:r w:rsidRPr="00A638EE">
        <w:rPr>
          <w:lang w:val="ro-RO"/>
        </w:rPr>
        <w:t xml:space="preserve"> Company;</w:t>
      </w:r>
    </w:p>
    <w:p w:rsidR="001B1380" w:rsidRPr="00A638EE" w:rsidRDefault="001B1380" w:rsidP="00A638EE">
      <w:pPr>
        <w:pStyle w:val="Default"/>
        <w:numPr>
          <w:ilvl w:val="0"/>
          <w:numId w:val="23"/>
        </w:numPr>
        <w:jc w:val="both"/>
        <w:rPr>
          <w:lang w:val="ro-RO"/>
        </w:rPr>
      </w:pPr>
      <w:r w:rsidRPr="00A638EE">
        <w:rPr>
          <w:lang w:val="ro-RO"/>
        </w:rPr>
        <w:t xml:space="preserve">The </w:t>
      </w:r>
      <w:proofErr w:type="spellStart"/>
      <w:r w:rsidRPr="00A638EE">
        <w:rPr>
          <w:lang w:val="ro-RO"/>
        </w:rPr>
        <w:t>provisions</w:t>
      </w:r>
      <w:proofErr w:type="spellEnd"/>
      <w:r w:rsidRPr="00A638EE">
        <w:rPr>
          <w:lang w:val="ro-RO"/>
        </w:rPr>
        <w:t xml:space="preserve"> of </w:t>
      </w:r>
      <w:proofErr w:type="spellStart"/>
      <w:r w:rsidRPr="00A638EE">
        <w:rPr>
          <w:lang w:val="ro-RO"/>
        </w:rPr>
        <w:t>the</w:t>
      </w:r>
      <w:proofErr w:type="spellEnd"/>
      <w:r w:rsidRPr="00A638EE">
        <w:rPr>
          <w:lang w:val="ro-RO"/>
        </w:rPr>
        <w:t xml:space="preserve"> </w:t>
      </w:r>
      <w:proofErr w:type="spellStart"/>
      <w:r w:rsidRPr="00A638EE">
        <w:rPr>
          <w:lang w:val="ro-RO"/>
        </w:rPr>
        <w:t>effectual</w:t>
      </w:r>
      <w:proofErr w:type="spellEnd"/>
      <w:r w:rsidRPr="00A638EE">
        <w:rPr>
          <w:lang w:val="ro-RO"/>
        </w:rPr>
        <w:t xml:space="preserve"> </w:t>
      </w:r>
      <w:proofErr w:type="spellStart"/>
      <w:r w:rsidRPr="00A638EE">
        <w:rPr>
          <w:lang w:val="ro-RO"/>
        </w:rPr>
        <w:t>Articles</w:t>
      </w:r>
      <w:proofErr w:type="spellEnd"/>
      <w:r w:rsidRPr="00A638EE">
        <w:rPr>
          <w:lang w:val="ro-RO"/>
        </w:rPr>
        <w:t xml:space="preserve"> of </w:t>
      </w:r>
      <w:proofErr w:type="spellStart"/>
      <w:r w:rsidRPr="00A638EE">
        <w:rPr>
          <w:lang w:val="ro-RO"/>
        </w:rPr>
        <w:t>Incorporation</w:t>
      </w:r>
      <w:proofErr w:type="spellEnd"/>
      <w:r w:rsidRPr="00A638EE">
        <w:rPr>
          <w:lang w:val="ro-RO"/>
        </w:rPr>
        <w:t xml:space="preserve"> of </w:t>
      </w:r>
      <w:proofErr w:type="spellStart"/>
      <w:r w:rsidRPr="00A638EE">
        <w:rPr>
          <w:lang w:val="ro-RO"/>
        </w:rPr>
        <w:t>the</w:t>
      </w:r>
      <w:proofErr w:type="spellEnd"/>
      <w:r w:rsidRPr="00A638EE">
        <w:rPr>
          <w:lang w:val="ro-RO"/>
        </w:rPr>
        <w:t xml:space="preserve"> Company; </w:t>
      </w:r>
    </w:p>
    <w:p w:rsidR="001B1380" w:rsidRPr="00A638EE" w:rsidRDefault="001B1380" w:rsidP="00A638EE">
      <w:pPr>
        <w:pStyle w:val="Default"/>
        <w:numPr>
          <w:ilvl w:val="0"/>
          <w:numId w:val="23"/>
        </w:numPr>
        <w:jc w:val="both"/>
        <w:rPr>
          <w:lang w:val="ro-RO"/>
        </w:rPr>
      </w:pPr>
      <w:r w:rsidRPr="00A638EE">
        <w:rPr>
          <w:lang w:val="ro-RO"/>
        </w:rPr>
        <w:t xml:space="preserve">Legal </w:t>
      </w:r>
      <w:proofErr w:type="spellStart"/>
      <w:r w:rsidRPr="00A638EE">
        <w:rPr>
          <w:lang w:val="ro-RO"/>
        </w:rPr>
        <w:t>applicable</w:t>
      </w:r>
      <w:proofErr w:type="spellEnd"/>
      <w:r w:rsidRPr="00A638EE">
        <w:rPr>
          <w:lang w:val="ro-RO"/>
        </w:rPr>
        <w:t xml:space="preserve"> </w:t>
      </w:r>
      <w:proofErr w:type="spellStart"/>
      <w:r w:rsidRPr="00A638EE">
        <w:rPr>
          <w:lang w:val="ro-RO"/>
        </w:rPr>
        <w:t>provisions</w:t>
      </w:r>
      <w:proofErr w:type="spellEnd"/>
      <w:r w:rsidRPr="00A638EE">
        <w:rPr>
          <w:lang w:val="ro-RO"/>
        </w:rPr>
        <w:t xml:space="preserve">; </w:t>
      </w:r>
    </w:p>
    <w:p w:rsidR="00F80241" w:rsidRPr="00A638EE" w:rsidRDefault="00F80241" w:rsidP="007109FC">
      <w:pPr>
        <w:pStyle w:val="Default"/>
        <w:ind w:firstLine="720"/>
        <w:jc w:val="both"/>
        <w:rPr>
          <w:lang w:val="ro-RO"/>
        </w:rPr>
      </w:pPr>
    </w:p>
    <w:p w:rsidR="00F80241" w:rsidRPr="00A638EE" w:rsidRDefault="004D4403" w:rsidP="007109FC">
      <w:pPr>
        <w:pStyle w:val="Default"/>
        <w:jc w:val="both"/>
        <w:rPr>
          <w:lang w:val="ro-RO"/>
        </w:rPr>
      </w:pPr>
      <w:r w:rsidRPr="00A638EE">
        <w:rPr>
          <w:lang w:val="ro-RO"/>
        </w:rPr>
        <w:t xml:space="preserve">The </w:t>
      </w:r>
      <w:proofErr w:type="spellStart"/>
      <w:r w:rsidRPr="00A638EE">
        <w:rPr>
          <w:lang w:val="ro-RO"/>
        </w:rPr>
        <w:t>President</w:t>
      </w:r>
      <w:proofErr w:type="spellEnd"/>
      <w:r w:rsidRPr="00A638EE">
        <w:rPr>
          <w:lang w:val="ro-RO"/>
        </w:rPr>
        <w:t xml:space="preserve"> of </w:t>
      </w:r>
      <w:proofErr w:type="spellStart"/>
      <w:r w:rsidRPr="00A638EE">
        <w:rPr>
          <w:lang w:val="ro-RO"/>
        </w:rPr>
        <w:t>the</w:t>
      </w:r>
      <w:proofErr w:type="spellEnd"/>
      <w:r w:rsidRPr="00A638EE">
        <w:rPr>
          <w:lang w:val="ro-RO"/>
        </w:rPr>
        <w:t xml:space="preserve"> </w:t>
      </w:r>
      <w:proofErr w:type="spellStart"/>
      <w:r w:rsidRPr="00A638EE">
        <w:rPr>
          <w:lang w:val="ro-RO"/>
        </w:rPr>
        <w:t>meeting</w:t>
      </w:r>
      <w:proofErr w:type="spellEnd"/>
      <w:r w:rsidRPr="00A638EE">
        <w:rPr>
          <w:lang w:val="ro-RO"/>
        </w:rPr>
        <w:t xml:space="preserve"> </w:t>
      </w:r>
      <w:proofErr w:type="spellStart"/>
      <w:r w:rsidRPr="00A638EE">
        <w:rPr>
          <w:lang w:val="ro-RO"/>
        </w:rPr>
        <w:t>records</w:t>
      </w:r>
      <w:proofErr w:type="spellEnd"/>
      <w:r w:rsidRPr="00A638EE">
        <w:rPr>
          <w:lang w:val="ro-RO"/>
        </w:rPr>
        <w:t xml:space="preserve"> at </w:t>
      </w:r>
      <w:proofErr w:type="spellStart"/>
      <w:r w:rsidRPr="00A638EE">
        <w:rPr>
          <w:lang w:val="ro-RO"/>
        </w:rPr>
        <w:t>the</w:t>
      </w:r>
      <w:proofErr w:type="spellEnd"/>
      <w:r w:rsidRPr="00A638EE">
        <w:rPr>
          <w:lang w:val="ro-RO"/>
        </w:rPr>
        <w:t xml:space="preserve"> </w:t>
      </w:r>
      <w:proofErr w:type="spellStart"/>
      <w:r w:rsidRPr="00A638EE">
        <w:rPr>
          <w:lang w:val="ro-RO"/>
        </w:rPr>
        <w:t>beginning</w:t>
      </w:r>
      <w:proofErr w:type="spellEnd"/>
      <w:r w:rsidRPr="00A638EE">
        <w:rPr>
          <w:lang w:val="ro-RO"/>
        </w:rPr>
        <w:t xml:space="preserve"> of </w:t>
      </w:r>
      <w:proofErr w:type="spellStart"/>
      <w:r w:rsidRPr="00A638EE">
        <w:rPr>
          <w:lang w:val="ro-RO"/>
        </w:rPr>
        <w:t>the</w:t>
      </w:r>
      <w:proofErr w:type="spellEnd"/>
      <w:r w:rsidRPr="00A638EE">
        <w:rPr>
          <w:lang w:val="ro-RO"/>
        </w:rPr>
        <w:t xml:space="preserve"> </w:t>
      </w:r>
      <w:proofErr w:type="spellStart"/>
      <w:r w:rsidRPr="00A638EE">
        <w:rPr>
          <w:lang w:val="ro-RO"/>
        </w:rPr>
        <w:t>meeting</w:t>
      </w:r>
      <w:proofErr w:type="spellEnd"/>
      <w:r w:rsidRPr="00A638EE">
        <w:rPr>
          <w:lang w:val="ro-RO"/>
        </w:rPr>
        <w:t xml:space="preserve">, </w:t>
      </w:r>
      <w:proofErr w:type="spellStart"/>
      <w:r w:rsidRPr="00A638EE">
        <w:rPr>
          <w:lang w:val="ro-RO"/>
        </w:rPr>
        <w:t>that</w:t>
      </w:r>
      <w:proofErr w:type="spellEnd"/>
      <w:r w:rsidRPr="00A638EE">
        <w:rPr>
          <w:lang w:val="ro-RO"/>
        </w:rPr>
        <w:t xml:space="preserve"> </w:t>
      </w:r>
      <w:proofErr w:type="spellStart"/>
      <w:r w:rsidRPr="00A638EE">
        <w:rPr>
          <w:lang w:val="ro-RO"/>
        </w:rPr>
        <w:t>the</w:t>
      </w:r>
      <w:proofErr w:type="spellEnd"/>
      <w:r w:rsidRPr="00A638EE">
        <w:rPr>
          <w:lang w:val="ro-RO"/>
        </w:rPr>
        <w:t xml:space="preserve"> OGMS </w:t>
      </w:r>
      <w:proofErr w:type="spellStart"/>
      <w:r w:rsidRPr="00A638EE">
        <w:rPr>
          <w:lang w:val="ro-RO"/>
        </w:rPr>
        <w:t>is</w:t>
      </w:r>
      <w:proofErr w:type="spellEnd"/>
      <w:r w:rsidRPr="00A638EE">
        <w:rPr>
          <w:lang w:val="ro-RO"/>
        </w:rPr>
        <w:t xml:space="preserve"> legal </w:t>
      </w:r>
      <w:proofErr w:type="spellStart"/>
      <w:r w:rsidRPr="00A638EE">
        <w:rPr>
          <w:lang w:val="ro-RO"/>
        </w:rPr>
        <w:t>and</w:t>
      </w:r>
      <w:proofErr w:type="spellEnd"/>
      <w:r w:rsidRPr="00A638EE">
        <w:rPr>
          <w:lang w:val="ro-RO"/>
        </w:rPr>
        <w:t xml:space="preserve"> </w:t>
      </w:r>
      <w:proofErr w:type="spellStart"/>
      <w:r w:rsidRPr="00A638EE">
        <w:rPr>
          <w:lang w:val="ro-RO"/>
        </w:rPr>
        <w:t>statutory</w:t>
      </w:r>
      <w:proofErr w:type="spellEnd"/>
      <w:r w:rsidRPr="00A638EE">
        <w:rPr>
          <w:lang w:val="ro-RO"/>
        </w:rPr>
        <w:t>,.....</w:t>
      </w:r>
      <w:proofErr w:type="spellStart"/>
      <w:r w:rsidRPr="00A638EE">
        <w:rPr>
          <w:lang w:val="ro-RO"/>
        </w:rPr>
        <w:t>shareholders</w:t>
      </w:r>
      <w:proofErr w:type="spellEnd"/>
      <w:r w:rsidRPr="00A638EE">
        <w:rPr>
          <w:lang w:val="ro-RO"/>
        </w:rPr>
        <w:t xml:space="preserve"> are </w:t>
      </w:r>
      <w:proofErr w:type="spellStart"/>
      <w:r w:rsidRPr="00A638EE">
        <w:rPr>
          <w:lang w:val="ro-RO"/>
        </w:rPr>
        <w:t>present</w:t>
      </w:r>
      <w:proofErr w:type="spellEnd"/>
      <w:r w:rsidRPr="00A638EE">
        <w:rPr>
          <w:lang w:val="ro-RO"/>
        </w:rPr>
        <w:t xml:space="preserve"> or </w:t>
      </w:r>
      <w:proofErr w:type="spellStart"/>
      <w:r w:rsidRPr="00A638EE">
        <w:rPr>
          <w:lang w:val="ro-RO"/>
        </w:rPr>
        <w:t>represented</w:t>
      </w:r>
      <w:proofErr w:type="spellEnd"/>
      <w:r w:rsidRPr="00A638EE">
        <w:rPr>
          <w:lang w:val="ro-RO"/>
        </w:rPr>
        <w:t xml:space="preserve">, </w:t>
      </w:r>
      <w:proofErr w:type="spellStart"/>
      <w:r w:rsidRPr="00A638EE">
        <w:rPr>
          <w:lang w:val="ro-RO"/>
        </w:rPr>
        <w:t>owning</w:t>
      </w:r>
      <w:proofErr w:type="spellEnd"/>
      <w:r w:rsidRPr="00A638EE">
        <w:rPr>
          <w:lang w:val="ro-RO"/>
        </w:rPr>
        <w:t xml:space="preserve"> a total </w:t>
      </w:r>
      <w:proofErr w:type="spellStart"/>
      <w:r w:rsidRPr="00A638EE">
        <w:rPr>
          <w:lang w:val="ro-RO"/>
        </w:rPr>
        <w:t>number</w:t>
      </w:r>
      <w:proofErr w:type="spellEnd"/>
      <w:r w:rsidRPr="00A638EE">
        <w:rPr>
          <w:lang w:val="ro-RO"/>
        </w:rPr>
        <w:t xml:space="preserve"> of...........</w:t>
      </w:r>
      <w:proofErr w:type="spellStart"/>
      <w:r w:rsidRPr="00A638EE">
        <w:rPr>
          <w:lang w:val="ro-RO"/>
        </w:rPr>
        <w:t>shares</w:t>
      </w:r>
      <w:proofErr w:type="spellEnd"/>
      <w:r w:rsidRPr="00A638EE">
        <w:rPr>
          <w:lang w:val="ro-RO"/>
        </w:rPr>
        <w:t xml:space="preserve">, </w:t>
      </w:r>
      <w:proofErr w:type="spellStart"/>
      <w:r w:rsidRPr="00A638EE">
        <w:rPr>
          <w:lang w:val="ro-RO"/>
        </w:rPr>
        <w:t>represeting</w:t>
      </w:r>
      <w:proofErr w:type="spellEnd"/>
      <w:r w:rsidRPr="00A638EE">
        <w:rPr>
          <w:lang w:val="ro-RO"/>
        </w:rPr>
        <w:t xml:space="preserve"> .......... of </w:t>
      </w:r>
      <w:proofErr w:type="spellStart"/>
      <w:r w:rsidRPr="00A638EE">
        <w:rPr>
          <w:lang w:val="ro-RO"/>
        </w:rPr>
        <w:t>the</w:t>
      </w:r>
      <w:proofErr w:type="spellEnd"/>
      <w:r w:rsidRPr="00A638EE">
        <w:rPr>
          <w:lang w:val="ro-RO"/>
        </w:rPr>
        <w:t xml:space="preserve"> </w:t>
      </w:r>
      <w:proofErr w:type="spellStart"/>
      <w:r w:rsidRPr="00A638EE">
        <w:rPr>
          <w:lang w:val="ro-RO"/>
        </w:rPr>
        <w:t>subscribed</w:t>
      </w:r>
      <w:proofErr w:type="spellEnd"/>
      <w:r w:rsidRPr="00A638EE">
        <w:rPr>
          <w:lang w:val="ro-RO"/>
        </w:rPr>
        <w:t xml:space="preserve"> </w:t>
      </w:r>
      <w:proofErr w:type="spellStart"/>
      <w:r w:rsidRPr="00A638EE">
        <w:rPr>
          <w:lang w:val="ro-RO"/>
        </w:rPr>
        <w:t>and</w:t>
      </w:r>
      <w:proofErr w:type="spellEnd"/>
      <w:r w:rsidRPr="00A638EE">
        <w:rPr>
          <w:lang w:val="ro-RO"/>
        </w:rPr>
        <w:t xml:space="preserve"> </w:t>
      </w:r>
      <w:proofErr w:type="spellStart"/>
      <w:r w:rsidRPr="00A638EE">
        <w:rPr>
          <w:lang w:val="ro-RO"/>
        </w:rPr>
        <w:t>paid</w:t>
      </w:r>
      <w:proofErr w:type="spellEnd"/>
      <w:r w:rsidRPr="00A638EE">
        <w:rPr>
          <w:lang w:val="ro-RO"/>
        </w:rPr>
        <w:t xml:space="preserve"> </w:t>
      </w:r>
      <w:proofErr w:type="spellStart"/>
      <w:r w:rsidRPr="00A638EE">
        <w:rPr>
          <w:lang w:val="ro-RO"/>
        </w:rPr>
        <w:t>up</w:t>
      </w:r>
      <w:proofErr w:type="spellEnd"/>
      <w:r w:rsidRPr="00A638EE">
        <w:rPr>
          <w:lang w:val="ro-RO"/>
        </w:rPr>
        <w:t xml:space="preserve"> </w:t>
      </w:r>
      <w:proofErr w:type="spellStart"/>
      <w:r w:rsidRPr="00A638EE">
        <w:rPr>
          <w:lang w:val="ro-RO"/>
        </w:rPr>
        <w:t>share</w:t>
      </w:r>
      <w:proofErr w:type="spellEnd"/>
      <w:r w:rsidRPr="00A638EE">
        <w:rPr>
          <w:lang w:val="ro-RO"/>
        </w:rPr>
        <w:t xml:space="preserve"> capital, </w:t>
      </w:r>
      <w:proofErr w:type="spellStart"/>
      <w:r w:rsidRPr="00A638EE">
        <w:rPr>
          <w:lang w:val="ro-RO"/>
        </w:rPr>
        <w:t>representing</w:t>
      </w:r>
      <w:proofErr w:type="spellEnd"/>
      <w:r w:rsidRPr="00A638EE">
        <w:rPr>
          <w:lang w:val="ro-RO"/>
        </w:rPr>
        <w:t xml:space="preserve"> .............. of </w:t>
      </w:r>
      <w:proofErr w:type="spellStart"/>
      <w:r w:rsidRPr="00A638EE">
        <w:rPr>
          <w:lang w:val="ro-RO"/>
        </w:rPr>
        <w:t>the</w:t>
      </w:r>
      <w:proofErr w:type="spellEnd"/>
      <w:r w:rsidRPr="00A638EE">
        <w:rPr>
          <w:lang w:val="ro-RO"/>
        </w:rPr>
        <w:t xml:space="preserve"> total </w:t>
      </w:r>
      <w:proofErr w:type="spellStart"/>
      <w:r w:rsidRPr="00A638EE">
        <w:rPr>
          <w:lang w:val="ro-RO"/>
        </w:rPr>
        <w:t>voting</w:t>
      </w:r>
      <w:proofErr w:type="spellEnd"/>
      <w:r w:rsidRPr="00A638EE">
        <w:rPr>
          <w:lang w:val="ro-RO"/>
        </w:rPr>
        <w:t xml:space="preserve"> </w:t>
      </w:r>
      <w:proofErr w:type="spellStart"/>
      <w:r w:rsidRPr="00A638EE">
        <w:rPr>
          <w:lang w:val="ro-RO"/>
        </w:rPr>
        <w:t>rights</w:t>
      </w:r>
      <w:proofErr w:type="spellEnd"/>
      <w:r w:rsidRPr="00A638EE">
        <w:rPr>
          <w:lang w:val="ro-RO"/>
        </w:rPr>
        <w:t xml:space="preserve">. The </w:t>
      </w:r>
      <w:proofErr w:type="spellStart"/>
      <w:r w:rsidRPr="00A638EE">
        <w:rPr>
          <w:lang w:val="ro-RO"/>
        </w:rPr>
        <w:t>requirement</w:t>
      </w:r>
      <w:proofErr w:type="spellEnd"/>
      <w:r w:rsidRPr="00A638EE">
        <w:rPr>
          <w:lang w:val="ro-RO"/>
        </w:rPr>
        <w:t xml:space="preserve"> </w:t>
      </w:r>
      <w:proofErr w:type="spellStart"/>
      <w:r w:rsidRPr="00A638EE">
        <w:rPr>
          <w:lang w:val="ro-RO"/>
        </w:rPr>
        <w:t>regarding</w:t>
      </w:r>
      <w:proofErr w:type="spellEnd"/>
      <w:r w:rsidRPr="00A638EE">
        <w:rPr>
          <w:lang w:val="ro-RO"/>
        </w:rPr>
        <w:t xml:space="preserve"> </w:t>
      </w:r>
      <w:proofErr w:type="spellStart"/>
      <w:r w:rsidRPr="00A638EE">
        <w:rPr>
          <w:lang w:val="ro-RO"/>
        </w:rPr>
        <w:t>quorum</w:t>
      </w:r>
      <w:proofErr w:type="spellEnd"/>
      <w:r w:rsidRPr="00A638EE">
        <w:rPr>
          <w:lang w:val="ro-RO"/>
        </w:rPr>
        <w:t xml:space="preserve"> </w:t>
      </w:r>
      <w:proofErr w:type="spellStart"/>
      <w:r w:rsidRPr="00A638EE">
        <w:rPr>
          <w:lang w:val="ro-RO"/>
        </w:rPr>
        <w:t>is</w:t>
      </w:r>
      <w:proofErr w:type="spellEnd"/>
      <w:r w:rsidRPr="00A638EE">
        <w:rPr>
          <w:lang w:val="ro-RO"/>
        </w:rPr>
        <w:t xml:space="preserve"> </w:t>
      </w:r>
      <w:proofErr w:type="spellStart"/>
      <w:r w:rsidRPr="00A638EE">
        <w:rPr>
          <w:lang w:val="ro-RO"/>
        </w:rPr>
        <w:t>met</w:t>
      </w:r>
      <w:proofErr w:type="spellEnd"/>
      <w:r w:rsidRPr="00A638EE">
        <w:rPr>
          <w:lang w:val="ro-RO"/>
        </w:rPr>
        <w:t xml:space="preserve"> in </w:t>
      </w:r>
      <w:proofErr w:type="spellStart"/>
      <w:r w:rsidRPr="00A638EE">
        <w:rPr>
          <w:lang w:val="ro-RO"/>
        </w:rPr>
        <w:t>accordance</w:t>
      </w:r>
      <w:proofErr w:type="spellEnd"/>
      <w:r w:rsidRPr="00A638EE">
        <w:rPr>
          <w:lang w:val="ro-RO"/>
        </w:rPr>
        <w:t xml:space="preserve"> </w:t>
      </w:r>
      <w:proofErr w:type="spellStart"/>
      <w:r w:rsidRPr="00A638EE">
        <w:rPr>
          <w:lang w:val="ro-RO"/>
        </w:rPr>
        <w:t>with</w:t>
      </w:r>
      <w:proofErr w:type="spellEnd"/>
      <w:r w:rsidRPr="00A638EE">
        <w:rPr>
          <w:lang w:val="ro-RO"/>
        </w:rPr>
        <w:t xml:space="preserve"> </w:t>
      </w:r>
      <w:proofErr w:type="spellStart"/>
      <w:r w:rsidRPr="00A638EE">
        <w:rPr>
          <w:lang w:val="ro-RO"/>
        </w:rPr>
        <w:t>the</w:t>
      </w:r>
      <w:proofErr w:type="spellEnd"/>
      <w:r w:rsidRPr="00A638EE">
        <w:rPr>
          <w:lang w:val="ro-RO"/>
        </w:rPr>
        <w:t xml:space="preserve"> </w:t>
      </w:r>
      <w:proofErr w:type="spellStart"/>
      <w:r w:rsidRPr="00A638EE">
        <w:rPr>
          <w:lang w:val="ro-RO"/>
        </w:rPr>
        <w:t>provisions</w:t>
      </w:r>
      <w:proofErr w:type="spellEnd"/>
      <w:r w:rsidRPr="00A638EE">
        <w:rPr>
          <w:lang w:val="ro-RO"/>
        </w:rPr>
        <w:t xml:space="preserve"> of </w:t>
      </w:r>
      <w:proofErr w:type="spellStart"/>
      <w:r w:rsidRPr="00A638EE">
        <w:rPr>
          <w:lang w:val="ro-RO"/>
        </w:rPr>
        <w:t>article</w:t>
      </w:r>
      <w:proofErr w:type="spellEnd"/>
      <w:r w:rsidRPr="00A638EE">
        <w:rPr>
          <w:lang w:val="ro-RO"/>
        </w:rPr>
        <w:t xml:space="preserve"> 1</w:t>
      </w:r>
      <w:r w:rsidR="00E006CD" w:rsidRPr="00A638EE">
        <w:rPr>
          <w:lang w:val="ro-RO"/>
        </w:rPr>
        <w:t>6</w:t>
      </w:r>
      <w:r w:rsidRPr="00A638EE">
        <w:rPr>
          <w:lang w:val="ro-RO"/>
        </w:rPr>
        <w:t xml:space="preserve"> of </w:t>
      </w:r>
      <w:proofErr w:type="spellStart"/>
      <w:r w:rsidRPr="00A638EE">
        <w:rPr>
          <w:lang w:val="ro-RO"/>
        </w:rPr>
        <w:t>the</w:t>
      </w:r>
      <w:proofErr w:type="spellEnd"/>
      <w:r w:rsidRPr="00A638EE">
        <w:rPr>
          <w:lang w:val="ro-RO"/>
        </w:rPr>
        <w:t xml:space="preserve"> </w:t>
      </w:r>
      <w:proofErr w:type="spellStart"/>
      <w:r w:rsidRPr="00A638EE">
        <w:rPr>
          <w:lang w:val="ro-RO"/>
        </w:rPr>
        <w:t>Articles</w:t>
      </w:r>
      <w:proofErr w:type="spellEnd"/>
      <w:r w:rsidRPr="00A638EE">
        <w:rPr>
          <w:lang w:val="ro-RO"/>
        </w:rPr>
        <w:t xml:space="preserve"> of </w:t>
      </w:r>
      <w:proofErr w:type="spellStart"/>
      <w:r w:rsidR="0090381F" w:rsidRPr="00A638EE">
        <w:rPr>
          <w:lang w:val="ro-RO"/>
        </w:rPr>
        <w:t>Incorporation</w:t>
      </w:r>
      <w:proofErr w:type="spellEnd"/>
      <w:r w:rsidR="0090381F" w:rsidRPr="00A638EE">
        <w:rPr>
          <w:lang w:val="ro-RO"/>
        </w:rPr>
        <w:t xml:space="preserve"> </w:t>
      </w:r>
      <w:proofErr w:type="spellStart"/>
      <w:r w:rsidR="0090381F" w:rsidRPr="00A638EE">
        <w:rPr>
          <w:lang w:val="ro-RO"/>
        </w:rPr>
        <w:t>and</w:t>
      </w:r>
      <w:proofErr w:type="spellEnd"/>
      <w:r w:rsidR="0090381F" w:rsidRPr="00A638EE">
        <w:rPr>
          <w:lang w:val="ro-RO"/>
        </w:rPr>
        <w:t xml:space="preserve"> of </w:t>
      </w:r>
      <w:proofErr w:type="spellStart"/>
      <w:r w:rsidR="0090381F" w:rsidRPr="00A638EE">
        <w:rPr>
          <w:lang w:val="ro-RO"/>
        </w:rPr>
        <w:t>article</w:t>
      </w:r>
      <w:proofErr w:type="spellEnd"/>
      <w:r w:rsidR="0090381F" w:rsidRPr="00A638EE">
        <w:rPr>
          <w:lang w:val="ro-RO"/>
        </w:rPr>
        <w:t xml:space="preserve"> 112, </w:t>
      </w:r>
      <w:proofErr w:type="spellStart"/>
      <w:r w:rsidR="0090381F" w:rsidRPr="00A638EE">
        <w:rPr>
          <w:lang w:val="ro-RO"/>
        </w:rPr>
        <w:t>paragraph</w:t>
      </w:r>
      <w:proofErr w:type="spellEnd"/>
      <w:r w:rsidR="0090381F" w:rsidRPr="00A638EE">
        <w:rPr>
          <w:lang w:val="ro-RO"/>
        </w:rPr>
        <w:t xml:space="preserve"> 1 </w:t>
      </w:r>
      <w:r w:rsidRPr="00A638EE">
        <w:rPr>
          <w:lang w:val="ro-RO"/>
        </w:rPr>
        <w:t xml:space="preserve">of </w:t>
      </w:r>
      <w:proofErr w:type="spellStart"/>
      <w:r w:rsidRPr="00A638EE">
        <w:rPr>
          <w:lang w:val="ro-RO"/>
        </w:rPr>
        <w:t>the</w:t>
      </w:r>
      <w:proofErr w:type="spellEnd"/>
      <w:r w:rsidRPr="00A638EE">
        <w:rPr>
          <w:lang w:val="ro-RO"/>
        </w:rPr>
        <w:t xml:space="preserve"> Company Law 31/1990 (“Law </w:t>
      </w:r>
      <w:proofErr w:type="spellStart"/>
      <w:r w:rsidRPr="00A638EE">
        <w:rPr>
          <w:lang w:val="ro-RO"/>
        </w:rPr>
        <w:t>number</w:t>
      </w:r>
      <w:proofErr w:type="spellEnd"/>
      <w:r w:rsidRPr="00A638EE">
        <w:rPr>
          <w:lang w:val="ro-RO"/>
        </w:rPr>
        <w:t xml:space="preserve"> 31/1990”). The </w:t>
      </w:r>
      <w:proofErr w:type="spellStart"/>
      <w:r w:rsidRPr="00A638EE">
        <w:rPr>
          <w:lang w:val="ro-RO"/>
        </w:rPr>
        <w:t>President</w:t>
      </w:r>
      <w:proofErr w:type="spellEnd"/>
      <w:r w:rsidRPr="00A638EE">
        <w:rPr>
          <w:lang w:val="ro-RO"/>
        </w:rPr>
        <w:t xml:space="preserve"> of </w:t>
      </w:r>
      <w:proofErr w:type="spellStart"/>
      <w:r w:rsidRPr="00A638EE">
        <w:rPr>
          <w:lang w:val="ro-RO"/>
        </w:rPr>
        <w:t>the</w:t>
      </w:r>
      <w:proofErr w:type="spellEnd"/>
      <w:r w:rsidRPr="00A638EE">
        <w:rPr>
          <w:lang w:val="ro-RO"/>
        </w:rPr>
        <w:t xml:space="preserve"> </w:t>
      </w:r>
      <w:proofErr w:type="spellStart"/>
      <w:r w:rsidRPr="00A638EE">
        <w:rPr>
          <w:lang w:val="ro-RO"/>
        </w:rPr>
        <w:t>meeting</w:t>
      </w:r>
      <w:proofErr w:type="spellEnd"/>
      <w:r w:rsidRPr="00A638EE">
        <w:rPr>
          <w:lang w:val="ro-RO"/>
        </w:rPr>
        <w:t xml:space="preserve"> </w:t>
      </w:r>
      <w:proofErr w:type="spellStart"/>
      <w:r w:rsidRPr="00A638EE">
        <w:rPr>
          <w:lang w:val="ro-RO"/>
        </w:rPr>
        <w:t>acknowledges</w:t>
      </w:r>
      <w:proofErr w:type="spellEnd"/>
      <w:r w:rsidRPr="00A638EE">
        <w:rPr>
          <w:lang w:val="ro-RO"/>
        </w:rPr>
        <w:t xml:space="preserve"> </w:t>
      </w:r>
      <w:proofErr w:type="spellStart"/>
      <w:r w:rsidRPr="00A638EE">
        <w:rPr>
          <w:lang w:val="ro-RO"/>
        </w:rPr>
        <w:t>that</w:t>
      </w:r>
      <w:proofErr w:type="spellEnd"/>
      <w:r w:rsidRPr="00A638EE">
        <w:rPr>
          <w:lang w:val="ro-RO"/>
        </w:rPr>
        <w:t xml:space="preserve"> </w:t>
      </w:r>
      <w:proofErr w:type="spellStart"/>
      <w:r w:rsidRPr="00A638EE">
        <w:rPr>
          <w:lang w:val="ro-RO"/>
        </w:rPr>
        <w:t>the</w:t>
      </w:r>
      <w:proofErr w:type="spellEnd"/>
      <w:r w:rsidRPr="00A638EE">
        <w:rPr>
          <w:lang w:val="ro-RO"/>
        </w:rPr>
        <w:t xml:space="preserve"> OGMS </w:t>
      </w:r>
      <w:proofErr w:type="spellStart"/>
      <w:r w:rsidRPr="00A638EE">
        <w:rPr>
          <w:lang w:val="ro-RO"/>
        </w:rPr>
        <w:t>is</w:t>
      </w:r>
      <w:proofErr w:type="spellEnd"/>
      <w:r w:rsidRPr="00A638EE">
        <w:rPr>
          <w:lang w:val="ro-RO"/>
        </w:rPr>
        <w:t xml:space="preserve"> </w:t>
      </w:r>
      <w:proofErr w:type="spellStart"/>
      <w:r w:rsidRPr="00A638EE">
        <w:rPr>
          <w:lang w:val="ro-RO"/>
        </w:rPr>
        <w:t>statutory</w:t>
      </w:r>
      <w:proofErr w:type="spellEnd"/>
      <w:r w:rsidRPr="00A638EE">
        <w:rPr>
          <w:lang w:val="ro-RO"/>
        </w:rPr>
        <w:t xml:space="preserve"> </w:t>
      </w:r>
      <w:proofErr w:type="spellStart"/>
      <w:r w:rsidRPr="00A638EE">
        <w:rPr>
          <w:lang w:val="ro-RO"/>
        </w:rPr>
        <w:t>and</w:t>
      </w:r>
      <w:proofErr w:type="spellEnd"/>
      <w:r w:rsidRPr="00A638EE">
        <w:rPr>
          <w:lang w:val="ro-RO"/>
        </w:rPr>
        <w:t xml:space="preserve"> </w:t>
      </w:r>
      <w:proofErr w:type="spellStart"/>
      <w:r w:rsidRPr="00A638EE">
        <w:rPr>
          <w:lang w:val="ro-RO"/>
        </w:rPr>
        <w:t>legally</w:t>
      </w:r>
      <w:proofErr w:type="spellEnd"/>
      <w:r w:rsidRPr="00A638EE">
        <w:rPr>
          <w:lang w:val="ro-RO"/>
        </w:rPr>
        <w:t xml:space="preserve"> </w:t>
      </w:r>
      <w:proofErr w:type="spellStart"/>
      <w:r w:rsidRPr="00A638EE">
        <w:rPr>
          <w:lang w:val="ro-RO"/>
        </w:rPr>
        <w:t>convened</w:t>
      </w:r>
      <w:proofErr w:type="spellEnd"/>
      <w:r w:rsidRPr="00A638EE">
        <w:rPr>
          <w:lang w:val="ro-RO"/>
        </w:rPr>
        <w:t xml:space="preserve"> </w:t>
      </w:r>
      <w:proofErr w:type="spellStart"/>
      <w:r w:rsidRPr="00A638EE">
        <w:rPr>
          <w:lang w:val="ro-RO"/>
        </w:rPr>
        <w:t>and</w:t>
      </w:r>
      <w:proofErr w:type="spellEnd"/>
      <w:r w:rsidRPr="00A638EE">
        <w:rPr>
          <w:lang w:val="ro-RO"/>
        </w:rPr>
        <w:t xml:space="preserve"> </w:t>
      </w:r>
      <w:proofErr w:type="spellStart"/>
      <w:r w:rsidRPr="00A638EE">
        <w:rPr>
          <w:lang w:val="ro-RO"/>
        </w:rPr>
        <w:t>that</w:t>
      </w:r>
      <w:proofErr w:type="spellEnd"/>
      <w:r w:rsidRPr="00A638EE">
        <w:rPr>
          <w:lang w:val="ro-RO"/>
        </w:rPr>
        <w:t xml:space="preserve"> it </w:t>
      </w:r>
      <w:proofErr w:type="spellStart"/>
      <w:r w:rsidRPr="00A638EE">
        <w:rPr>
          <w:lang w:val="ro-RO"/>
        </w:rPr>
        <w:t>can</w:t>
      </w:r>
      <w:proofErr w:type="spellEnd"/>
      <w:r w:rsidRPr="00A638EE">
        <w:rPr>
          <w:lang w:val="ro-RO"/>
        </w:rPr>
        <w:t xml:space="preserve"> adopt </w:t>
      </w:r>
      <w:proofErr w:type="spellStart"/>
      <w:r w:rsidRPr="00A638EE">
        <w:rPr>
          <w:lang w:val="ro-RO"/>
        </w:rPr>
        <w:t>viable</w:t>
      </w:r>
      <w:proofErr w:type="spellEnd"/>
      <w:r w:rsidRPr="00A638EE">
        <w:rPr>
          <w:lang w:val="ro-RO"/>
        </w:rPr>
        <w:t xml:space="preserve"> </w:t>
      </w:r>
      <w:proofErr w:type="spellStart"/>
      <w:r w:rsidRPr="00A638EE">
        <w:rPr>
          <w:lang w:val="ro-RO"/>
        </w:rPr>
        <w:t>resolutions</w:t>
      </w:r>
      <w:proofErr w:type="spellEnd"/>
      <w:r w:rsidRPr="00A638EE">
        <w:rPr>
          <w:lang w:val="ro-RO"/>
        </w:rPr>
        <w:t xml:space="preserve"> </w:t>
      </w:r>
      <w:proofErr w:type="spellStart"/>
      <w:r w:rsidRPr="00A638EE">
        <w:rPr>
          <w:lang w:val="ro-RO"/>
        </w:rPr>
        <w:t>regarding</w:t>
      </w:r>
      <w:proofErr w:type="spellEnd"/>
      <w:r w:rsidRPr="00A638EE">
        <w:rPr>
          <w:lang w:val="ro-RO"/>
        </w:rPr>
        <w:t xml:space="preserve"> </w:t>
      </w:r>
      <w:proofErr w:type="spellStart"/>
      <w:r w:rsidRPr="00A638EE">
        <w:rPr>
          <w:lang w:val="ro-RO"/>
        </w:rPr>
        <w:t>the</w:t>
      </w:r>
      <w:proofErr w:type="spellEnd"/>
      <w:r w:rsidRPr="00A638EE">
        <w:rPr>
          <w:lang w:val="ro-RO"/>
        </w:rPr>
        <w:t xml:space="preserve"> </w:t>
      </w:r>
      <w:proofErr w:type="spellStart"/>
      <w:r w:rsidRPr="00A638EE">
        <w:rPr>
          <w:lang w:val="ro-RO"/>
        </w:rPr>
        <w:t>items</w:t>
      </w:r>
      <w:proofErr w:type="spellEnd"/>
      <w:r w:rsidRPr="00A638EE">
        <w:rPr>
          <w:lang w:val="ro-RO"/>
        </w:rPr>
        <w:t xml:space="preserve"> on </w:t>
      </w:r>
      <w:proofErr w:type="spellStart"/>
      <w:r w:rsidRPr="00A638EE">
        <w:rPr>
          <w:lang w:val="ro-RO"/>
        </w:rPr>
        <w:t>the</w:t>
      </w:r>
      <w:proofErr w:type="spellEnd"/>
      <w:r w:rsidRPr="00A638EE">
        <w:rPr>
          <w:lang w:val="ro-RO"/>
        </w:rPr>
        <w:t xml:space="preserve"> agenda.</w:t>
      </w:r>
    </w:p>
    <w:p w:rsidR="00AC4F6E" w:rsidRPr="00A638EE" w:rsidRDefault="00AC4F6E" w:rsidP="007109FC">
      <w:pPr>
        <w:pStyle w:val="Default"/>
        <w:jc w:val="both"/>
        <w:rPr>
          <w:lang w:val="ro-RO"/>
        </w:rPr>
      </w:pPr>
    </w:p>
    <w:p w:rsidR="003D4229" w:rsidRPr="00A638EE" w:rsidRDefault="004D4403" w:rsidP="007109FC">
      <w:pPr>
        <w:pStyle w:val="Default"/>
        <w:jc w:val="both"/>
        <w:rPr>
          <w:lang w:val="ro-RO"/>
        </w:rPr>
      </w:pPr>
      <w:r w:rsidRPr="00A638EE">
        <w:rPr>
          <w:lang w:val="ro-RO"/>
        </w:rPr>
        <w:t xml:space="preserve"> </w:t>
      </w:r>
      <w:proofErr w:type="spellStart"/>
      <w:r w:rsidRPr="00A638EE">
        <w:rPr>
          <w:lang w:val="ro-RO"/>
        </w:rPr>
        <w:t>Following</w:t>
      </w:r>
      <w:proofErr w:type="spellEnd"/>
      <w:r w:rsidRPr="00A638EE">
        <w:rPr>
          <w:lang w:val="ro-RO"/>
        </w:rPr>
        <w:t xml:space="preserve"> </w:t>
      </w:r>
      <w:proofErr w:type="spellStart"/>
      <w:r w:rsidRPr="00A638EE">
        <w:rPr>
          <w:lang w:val="ro-RO"/>
        </w:rPr>
        <w:t>the</w:t>
      </w:r>
      <w:proofErr w:type="spellEnd"/>
      <w:r w:rsidRPr="00A638EE">
        <w:rPr>
          <w:lang w:val="ro-RO"/>
        </w:rPr>
        <w:t xml:space="preserve"> </w:t>
      </w:r>
      <w:proofErr w:type="spellStart"/>
      <w:r w:rsidRPr="00A638EE">
        <w:rPr>
          <w:lang w:val="ro-RO"/>
        </w:rPr>
        <w:t>debates</w:t>
      </w:r>
      <w:proofErr w:type="spellEnd"/>
      <w:r w:rsidRPr="00A638EE">
        <w:rPr>
          <w:lang w:val="ro-RO"/>
        </w:rPr>
        <w:t xml:space="preserve">, </w:t>
      </w:r>
      <w:proofErr w:type="spellStart"/>
      <w:r w:rsidRPr="00A638EE">
        <w:rPr>
          <w:lang w:val="ro-RO"/>
        </w:rPr>
        <w:t>the</w:t>
      </w:r>
      <w:proofErr w:type="spellEnd"/>
      <w:r w:rsidRPr="00A638EE">
        <w:rPr>
          <w:lang w:val="ro-RO"/>
        </w:rPr>
        <w:t xml:space="preserve"> </w:t>
      </w:r>
      <w:proofErr w:type="spellStart"/>
      <w:r w:rsidRPr="00A638EE">
        <w:rPr>
          <w:lang w:val="ro-RO"/>
        </w:rPr>
        <w:t>shareholders</w:t>
      </w:r>
      <w:proofErr w:type="spellEnd"/>
      <w:r w:rsidRPr="00A638EE">
        <w:rPr>
          <w:lang w:val="ro-RO"/>
        </w:rPr>
        <w:t xml:space="preserve"> of </w:t>
      </w:r>
      <w:proofErr w:type="spellStart"/>
      <w:r w:rsidRPr="00A638EE">
        <w:rPr>
          <w:lang w:val="ro-RO"/>
        </w:rPr>
        <w:t>the</w:t>
      </w:r>
      <w:proofErr w:type="spellEnd"/>
      <w:r w:rsidRPr="00A638EE">
        <w:rPr>
          <w:lang w:val="ro-RO"/>
        </w:rPr>
        <w:t xml:space="preserve"> Company </w:t>
      </w:r>
      <w:proofErr w:type="spellStart"/>
      <w:r w:rsidRPr="00A638EE">
        <w:rPr>
          <w:lang w:val="ro-RO"/>
        </w:rPr>
        <w:t>hereby</w:t>
      </w:r>
      <w:proofErr w:type="spellEnd"/>
      <w:r w:rsidRPr="00A638EE">
        <w:rPr>
          <w:lang w:val="ro-RO"/>
        </w:rPr>
        <w:t xml:space="preserve"> decide:</w:t>
      </w:r>
    </w:p>
    <w:p w:rsidR="003D4229" w:rsidRPr="00A638EE" w:rsidRDefault="003D4229" w:rsidP="007109FC">
      <w:pPr>
        <w:pStyle w:val="Default"/>
        <w:jc w:val="both"/>
        <w:rPr>
          <w:lang w:val="ro-RO"/>
        </w:rPr>
      </w:pPr>
    </w:p>
    <w:p w:rsidR="00F80241" w:rsidRPr="00A638EE" w:rsidRDefault="00F61BD7" w:rsidP="007109FC">
      <w:pPr>
        <w:pStyle w:val="Default"/>
        <w:numPr>
          <w:ilvl w:val="0"/>
          <w:numId w:val="6"/>
        </w:numPr>
        <w:jc w:val="both"/>
        <w:rPr>
          <w:b/>
          <w:lang w:val="ro-RO"/>
        </w:rPr>
      </w:pPr>
      <w:r w:rsidRPr="00A638EE">
        <w:rPr>
          <w:b/>
          <w:lang w:val="ro-RO"/>
        </w:rPr>
        <w:t xml:space="preserve">The </w:t>
      </w:r>
      <w:proofErr w:type="spellStart"/>
      <w:r w:rsidRPr="00A638EE">
        <w:rPr>
          <w:b/>
          <w:lang w:val="ro-RO"/>
        </w:rPr>
        <w:t>e</w:t>
      </w:r>
      <w:r w:rsidR="004D4403" w:rsidRPr="00A638EE">
        <w:rPr>
          <w:b/>
          <w:lang w:val="ro-RO"/>
        </w:rPr>
        <w:t>lecti</w:t>
      </w:r>
      <w:r w:rsidR="00053072" w:rsidRPr="00A638EE">
        <w:rPr>
          <w:b/>
          <w:lang w:val="ro-RO"/>
        </w:rPr>
        <w:t>on</w:t>
      </w:r>
      <w:proofErr w:type="spellEnd"/>
      <w:r w:rsidR="00053072" w:rsidRPr="00A638EE">
        <w:rPr>
          <w:b/>
          <w:lang w:val="ro-RO"/>
        </w:rPr>
        <w:t xml:space="preserve"> of </w:t>
      </w:r>
      <w:proofErr w:type="spellStart"/>
      <w:r w:rsidR="00053072" w:rsidRPr="00A638EE">
        <w:rPr>
          <w:b/>
          <w:lang w:val="ro-RO"/>
        </w:rPr>
        <w:t>the</w:t>
      </w:r>
      <w:proofErr w:type="spellEnd"/>
      <w:r w:rsidR="00053072" w:rsidRPr="00A638EE">
        <w:rPr>
          <w:b/>
          <w:lang w:val="ro-RO"/>
        </w:rPr>
        <w:t xml:space="preserve"> </w:t>
      </w:r>
      <w:proofErr w:type="spellStart"/>
      <w:r w:rsidR="00053072" w:rsidRPr="00A638EE">
        <w:rPr>
          <w:b/>
          <w:lang w:val="ro-RO"/>
        </w:rPr>
        <w:t>Secretary</w:t>
      </w:r>
      <w:proofErr w:type="spellEnd"/>
      <w:r w:rsidR="00053072" w:rsidRPr="00A638EE">
        <w:rPr>
          <w:b/>
          <w:lang w:val="ro-RO"/>
        </w:rPr>
        <w:t xml:space="preserve"> of </w:t>
      </w:r>
      <w:proofErr w:type="spellStart"/>
      <w:r w:rsidR="00053072" w:rsidRPr="00A638EE">
        <w:rPr>
          <w:b/>
          <w:lang w:val="ro-RO"/>
        </w:rPr>
        <w:t>the</w:t>
      </w:r>
      <w:proofErr w:type="spellEnd"/>
      <w:r w:rsidR="00053072" w:rsidRPr="00A638EE">
        <w:rPr>
          <w:b/>
          <w:lang w:val="ro-RO"/>
        </w:rPr>
        <w:t xml:space="preserve"> OGMS.</w:t>
      </w:r>
    </w:p>
    <w:p w:rsidR="001B1380" w:rsidRPr="00A638EE" w:rsidRDefault="001B1380" w:rsidP="007109FC">
      <w:pPr>
        <w:pStyle w:val="Default"/>
        <w:jc w:val="both"/>
        <w:rPr>
          <w:lang w:val="ro-RO"/>
        </w:rPr>
      </w:pPr>
    </w:p>
    <w:p w:rsidR="001B1380" w:rsidRPr="00A638EE" w:rsidRDefault="001B1380" w:rsidP="007109FC">
      <w:pPr>
        <w:pStyle w:val="Default"/>
        <w:jc w:val="both"/>
        <w:rPr>
          <w:lang w:val="ro-RO"/>
        </w:rPr>
      </w:pPr>
      <w:r w:rsidRPr="00A638EE">
        <w:rPr>
          <w:lang w:val="ro-RO"/>
        </w:rPr>
        <w:t xml:space="preserve">As per </w:t>
      </w:r>
      <w:proofErr w:type="spellStart"/>
      <w:r w:rsidRPr="00A638EE">
        <w:rPr>
          <w:lang w:val="ro-RO"/>
        </w:rPr>
        <w:t>the</w:t>
      </w:r>
      <w:proofErr w:type="spellEnd"/>
      <w:r w:rsidRPr="00A638EE">
        <w:rPr>
          <w:lang w:val="ro-RO"/>
        </w:rPr>
        <w:t xml:space="preserve"> </w:t>
      </w:r>
      <w:proofErr w:type="spellStart"/>
      <w:r w:rsidRPr="00A638EE">
        <w:rPr>
          <w:lang w:val="ro-RO"/>
        </w:rPr>
        <w:t>provisions</w:t>
      </w:r>
      <w:proofErr w:type="spellEnd"/>
      <w:r w:rsidRPr="00A638EE">
        <w:rPr>
          <w:lang w:val="ro-RO"/>
        </w:rPr>
        <w:t xml:space="preserve"> of art. 129 of </w:t>
      </w:r>
      <w:proofErr w:type="spellStart"/>
      <w:r w:rsidRPr="00A638EE">
        <w:rPr>
          <w:lang w:val="ro-RO"/>
        </w:rPr>
        <w:t>the</w:t>
      </w:r>
      <w:proofErr w:type="spellEnd"/>
      <w:r w:rsidRPr="00A638EE">
        <w:rPr>
          <w:lang w:val="ro-RO"/>
        </w:rPr>
        <w:t xml:space="preserve"> Law no.31/1990, </w:t>
      </w:r>
      <w:proofErr w:type="spellStart"/>
      <w:r w:rsidRPr="00A638EE">
        <w:rPr>
          <w:lang w:val="ro-RO"/>
        </w:rPr>
        <w:t>the</w:t>
      </w:r>
      <w:proofErr w:type="spellEnd"/>
      <w:r w:rsidRPr="00A638EE">
        <w:rPr>
          <w:lang w:val="ro-RO"/>
        </w:rPr>
        <w:t xml:space="preserve"> </w:t>
      </w:r>
      <w:proofErr w:type="spellStart"/>
      <w:r w:rsidRPr="00A638EE">
        <w:rPr>
          <w:lang w:val="ro-RO"/>
        </w:rPr>
        <w:t>shareholders</w:t>
      </w:r>
      <w:proofErr w:type="spellEnd"/>
      <w:r w:rsidRPr="00A638EE">
        <w:rPr>
          <w:lang w:val="ro-RO"/>
        </w:rPr>
        <w:t xml:space="preserve"> of SNN </w:t>
      </w:r>
      <w:proofErr w:type="spellStart"/>
      <w:r w:rsidRPr="00A638EE">
        <w:rPr>
          <w:lang w:val="ro-RO"/>
        </w:rPr>
        <w:t>elect</w:t>
      </w:r>
      <w:proofErr w:type="spellEnd"/>
      <w:r w:rsidRPr="00A638EE">
        <w:rPr>
          <w:lang w:val="ro-RO"/>
        </w:rPr>
        <w:t xml:space="preserve"> as </w:t>
      </w:r>
      <w:proofErr w:type="spellStart"/>
      <w:r w:rsidRPr="00A638EE">
        <w:rPr>
          <w:lang w:val="ro-RO"/>
        </w:rPr>
        <w:t>secretary</w:t>
      </w:r>
      <w:proofErr w:type="spellEnd"/>
      <w:r w:rsidRPr="00A638EE">
        <w:rPr>
          <w:lang w:val="ro-RO"/>
        </w:rPr>
        <w:t xml:space="preserve"> of </w:t>
      </w:r>
      <w:proofErr w:type="spellStart"/>
      <w:r w:rsidRPr="00A638EE">
        <w:rPr>
          <w:lang w:val="ro-RO"/>
        </w:rPr>
        <w:t>the</w:t>
      </w:r>
      <w:proofErr w:type="spellEnd"/>
      <w:r w:rsidRPr="00A638EE">
        <w:rPr>
          <w:lang w:val="ro-RO"/>
        </w:rPr>
        <w:t xml:space="preserve"> OGMS……………….</w:t>
      </w:r>
      <w:proofErr w:type="spellStart"/>
      <w:r w:rsidRPr="00A638EE">
        <w:rPr>
          <w:lang w:val="ro-RO"/>
        </w:rPr>
        <w:t>and</w:t>
      </w:r>
      <w:proofErr w:type="spellEnd"/>
      <w:r w:rsidRPr="00A638EE">
        <w:rPr>
          <w:lang w:val="ro-RO"/>
        </w:rPr>
        <w:t xml:space="preserve"> </w:t>
      </w:r>
      <w:proofErr w:type="spellStart"/>
      <w:r w:rsidRPr="00A638EE">
        <w:rPr>
          <w:lang w:val="ro-RO"/>
        </w:rPr>
        <w:t>the</w:t>
      </w:r>
      <w:proofErr w:type="spellEnd"/>
      <w:r w:rsidRPr="00A638EE">
        <w:rPr>
          <w:lang w:val="ro-RO"/>
        </w:rPr>
        <w:t xml:space="preserve"> Company appoints……………….as </w:t>
      </w:r>
      <w:proofErr w:type="spellStart"/>
      <w:r w:rsidRPr="00A638EE">
        <w:rPr>
          <w:lang w:val="ro-RO"/>
        </w:rPr>
        <w:t>technical</w:t>
      </w:r>
      <w:proofErr w:type="spellEnd"/>
      <w:r w:rsidRPr="00A638EE">
        <w:rPr>
          <w:lang w:val="ro-RO"/>
        </w:rPr>
        <w:t xml:space="preserve"> </w:t>
      </w:r>
      <w:proofErr w:type="spellStart"/>
      <w:r w:rsidRPr="00A638EE">
        <w:rPr>
          <w:lang w:val="ro-RO"/>
        </w:rPr>
        <w:t>secretary</w:t>
      </w:r>
      <w:proofErr w:type="spellEnd"/>
      <w:r w:rsidRPr="00A638EE">
        <w:rPr>
          <w:lang w:val="ro-RO"/>
        </w:rPr>
        <w:t xml:space="preserve"> of </w:t>
      </w:r>
      <w:proofErr w:type="spellStart"/>
      <w:r w:rsidRPr="00A638EE">
        <w:rPr>
          <w:lang w:val="ro-RO"/>
        </w:rPr>
        <w:t>the</w:t>
      </w:r>
      <w:proofErr w:type="spellEnd"/>
      <w:r w:rsidRPr="00A638EE">
        <w:rPr>
          <w:lang w:val="ro-RO"/>
        </w:rPr>
        <w:t xml:space="preserve"> OGMS.</w:t>
      </w:r>
    </w:p>
    <w:p w:rsidR="008E4860" w:rsidRPr="00A638EE" w:rsidRDefault="008E4860" w:rsidP="007109FC">
      <w:pPr>
        <w:pStyle w:val="Default"/>
        <w:jc w:val="both"/>
        <w:rPr>
          <w:b/>
          <w:lang w:val="ro-RO"/>
        </w:rPr>
      </w:pPr>
    </w:p>
    <w:p w:rsidR="00053072" w:rsidRPr="00A638EE" w:rsidRDefault="001B1380" w:rsidP="007109FC">
      <w:pPr>
        <w:tabs>
          <w:tab w:val="left" w:pos="540"/>
        </w:tabs>
        <w:spacing w:line="240" w:lineRule="auto"/>
        <w:jc w:val="both"/>
        <w:rPr>
          <w:rFonts w:ascii="Times New Roman" w:hAnsi="Times New Roman" w:cs="Times New Roman"/>
          <w:bCs/>
          <w:sz w:val="24"/>
          <w:szCs w:val="24"/>
          <w:lang w:val="ro-RO"/>
        </w:rPr>
      </w:pPr>
      <w:r w:rsidRPr="00A638EE">
        <w:rPr>
          <w:rFonts w:ascii="Times New Roman" w:hAnsi="Times New Roman" w:cs="Times New Roman"/>
          <w:bCs/>
          <w:sz w:val="24"/>
          <w:szCs w:val="24"/>
          <w:lang w:val="ro-RO"/>
        </w:rPr>
        <w:t xml:space="preserve">In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presence</w:t>
      </w:r>
      <w:proofErr w:type="spellEnd"/>
      <w:r w:rsidRPr="00A638EE">
        <w:rPr>
          <w:rFonts w:ascii="Times New Roman" w:hAnsi="Times New Roman" w:cs="Times New Roman"/>
          <w:bCs/>
          <w:sz w:val="24"/>
          <w:szCs w:val="24"/>
          <w:lang w:val="ro-RO"/>
        </w:rPr>
        <w:t xml:space="preserve">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shareholders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representing</w:t>
      </w:r>
      <w:proofErr w:type="spellEnd"/>
      <w:r w:rsidRPr="00A638EE">
        <w:rPr>
          <w:rFonts w:ascii="Times New Roman" w:hAnsi="Times New Roman" w:cs="Times New Roman"/>
          <w:bCs/>
          <w:sz w:val="24"/>
          <w:szCs w:val="24"/>
          <w:lang w:val="ro-RO"/>
        </w:rPr>
        <w:t xml:space="preserve"> .....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share</w:t>
      </w:r>
      <w:proofErr w:type="spellEnd"/>
      <w:r w:rsidRPr="00A638EE">
        <w:rPr>
          <w:rFonts w:ascii="Times New Roman" w:hAnsi="Times New Roman" w:cs="Times New Roman"/>
          <w:bCs/>
          <w:sz w:val="24"/>
          <w:szCs w:val="24"/>
          <w:lang w:val="ro-RO"/>
        </w:rPr>
        <w:t xml:space="preserve"> capital </w:t>
      </w:r>
      <w:proofErr w:type="spellStart"/>
      <w:r w:rsidRPr="00A638EE">
        <w:rPr>
          <w:rFonts w:ascii="Times New Roman" w:hAnsi="Times New Roman" w:cs="Times New Roman"/>
          <w:bCs/>
          <w:sz w:val="24"/>
          <w:szCs w:val="24"/>
          <w:lang w:val="ro-RO"/>
        </w:rPr>
        <w:t>and</w:t>
      </w:r>
      <w:proofErr w:type="spellEnd"/>
      <w:r w:rsidRPr="00A638EE">
        <w:rPr>
          <w:rFonts w:ascii="Times New Roman" w:hAnsi="Times New Roman" w:cs="Times New Roman"/>
          <w:bCs/>
          <w:sz w:val="24"/>
          <w:szCs w:val="24"/>
          <w:lang w:val="ro-RO"/>
        </w:rPr>
        <w:t xml:space="preserve"> .....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voting</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rights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current</w:t>
      </w:r>
      <w:proofErr w:type="spellEnd"/>
      <w:r w:rsidRPr="00A638EE">
        <w:rPr>
          <w:rFonts w:ascii="Times New Roman" w:hAnsi="Times New Roman" w:cs="Times New Roman"/>
          <w:bCs/>
          <w:sz w:val="24"/>
          <w:szCs w:val="24"/>
          <w:lang w:val="ro-RO"/>
        </w:rPr>
        <w:t xml:space="preserve"> item </w:t>
      </w:r>
      <w:proofErr w:type="spellStart"/>
      <w:r w:rsidRPr="00A638EE">
        <w:rPr>
          <w:rFonts w:ascii="Times New Roman" w:hAnsi="Times New Roman" w:cs="Times New Roman"/>
          <w:bCs/>
          <w:sz w:val="24"/>
          <w:szCs w:val="24"/>
          <w:lang w:val="ro-RO"/>
        </w:rPr>
        <w:t>is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adopted</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w:t>
      </w:r>
      <w:proofErr w:type="spellStart"/>
      <w:r w:rsidRPr="00A638EE">
        <w:rPr>
          <w:rFonts w:ascii="Times New Roman" w:hAnsi="Times New Roman" w:cs="Times New Roman"/>
          <w:bCs/>
          <w:sz w:val="24"/>
          <w:szCs w:val="24"/>
          <w:lang w:val="ro-RO"/>
        </w:rPr>
        <w:t>votes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representing</w:t>
      </w:r>
      <w:proofErr w:type="spellEnd"/>
      <w:r w:rsidRPr="00A638EE">
        <w:rPr>
          <w:rFonts w:ascii="Times New Roman" w:hAnsi="Times New Roman" w:cs="Times New Roman"/>
          <w:bCs/>
          <w:sz w:val="24"/>
          <w:szCs w:val="24"/>
          <w:lang w:val="ro-RO"/>
        </w:rPr>
        <w:t xml:space="preserve">......%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t</w:t>
      </w:r>
      <w:r w:rsidRPr="00A638EE">
        <w:rPr>
          <w:rFonts w:ascii="Times New Roman" w:hAnsi="Times New Roman" w:cs="Times New Roman"/>
          <w:sz w:val="24"/>
          <w:szCs w:val="24"/>
          <w:lang w:val="ro-RO"/>
        </w:rPr>
        <w:t xml:space="preserve">otal </w:t>
      </w:r>
      <w:proofErr w:type="spellStart"/>
      <w:r w:rsidRPr="00A638EE">
        <w:rPr>
          <w:rFonts w:ascii="Times New Roman" w:hAnsi="Times New Roman" w:cs="Times New Roman"/>
          <w:sz w:val="24"/>
          <w:szCs w:val="24"/>
          <w:lang w:val="ro-RO"/>
        </w:rPr>
        <w:t>votes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held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by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present</w:t>
      </w:r>
      <w:proofErr w:type="spellEnd"/>
      <w:r w:rsidRPr="00A638EE">
        <w:rPr>
          <w:rFonts w:ascii="Times New Roman" w:hAnsi="Times New Roman" w:cs="Times New Roman"/>
          <w:sz w:val="24"/>
          <w:szCs w:val="24"/>
          <w:lang w:val="ro-RO"/>
        </w:rPr>
        <w:t xml:space="preserve"> or </w:t>
      </w:r>
      <w:proofErr w:type="spellStart"/>
      <w:r w:rsidRPr="00A638EE">
        <w:rPr>
          <w:rFonts w:ascii="Times New Roman" w:hAnsi="Times New Roman" w:cs="Times New Roman"/>
          <w:sz w:val="24"/>
          <w:szCs w:val="24"/>
          <w:lang w:val="ro-RO"/>
        </w:rPr>
        <w:t>represented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shareholders</w:t>
      </w:r>
      <w:proofErr w:type="spellEnd"/>
      <w:r w:rsidRPr="00A638EE">
        <w:rPr>
          <w:rFonts w:ascii="Times New Roman" w:hAnsi="Times New Roman" w:cs="Times New Roman"/>
          <w:bCs/>
          <w:sz w:val="24"/>
          <w:szCs w:val="24"/>
          <w:lang w:val="ro-RO"/>
        </w:rPr>
        <w:t xml:space="preserve">, in </w:t>
      </w:r>
      <w:proofErr w:type="spellStart"/>
      <w:r w:rsidRPr="00A638EE">
        <w:rPr>
          <w:rFonts w:ascii="Times New Roman" w:hAnsi="Times New Roman" w:cs="Times New Roman"/>
          <w:bCs/>
          <w:sz w:val="24"/>
          <w:szCs w:val="24"/>
          <w:lang w:val="ro-RO"/>
        </w:rPr>
        <w:t>compliance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provision</w:t>
      </w:r>
      <w:proofErr w:type="spellEnd"/>
      <w:r w:rsidRPr="00A638EE">
        <w:rPr>
          <w:rFonts w:ascii="Times New Roman" w:hAnsi="Times New Roman" w:cs="Times New Roman"/>
          <w:bCs/>
          <w:sz w:val="24"/>
          <w:szCs w:val="24"/>
          <w:lang w:val="ro-RO"/>
        </w:rPr>
        <w:t xml:space="preserve"> of </w:t>
      </w:r>
      <w:r w:rsidR="003D4229" w:rsidRPr="00A638EE">
        <w:rPr>
          <w:rFonts w:ascii="Times New Roman" w:hAnsi="Times New Roman" w:cs="Times New Roman"/>
          <w:bCs/>
          <w:sz w:val="24"/>
          <w:szCs w:val="24"/>
          <w:lang w:val="ro-RO"/>
        </w:rPr>
        <w:t>Art. 16</w:t>
      </w:r>
      <w:r w:rsidR="00E006CD" w:rsidRPr="00A638EE">
        <w:rPr>
          <w:rFonts w:ascii="Times New Roman" w:hAnsi="Times New Roman" w:cs="Times New Roman"/>
          <w:bCs/>
          <w:sz w:val="24"/>
          <w:szCs w:val="24"/>
          <w:lang w:val="ro-RO"/>
        </w:rPr>
        <w:t xml:space="preserve"> </w:t>
      </w:r>
      <w:r w:rsidRPr="00A638EE">
        <w:rPr>
          <w:rFonts w:ascii="Times New Roman" w:hAnsi="Times New Roman" w:cs="Times New Roman"/>
          <w:bCs/>
          <w:sz w:val="24"/>
          <w:szCs w:val="24"/>
          <w:lang w:val="ro-RO"/>
        </w:rPr>
        <w:t xml:space="preserve">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Constitutive Act </w:t>
      </w:r>
      <w:proofErr w:type="spellStart"/>
      <w:r w:rsidRPr="00A638EE">
        <w:rPr>
          <w:rFonts w:ascii="Times New Roman" w:hAnsi="Times New Roman" w:cs="Times New Roman"/>
          <w:bCs/>
          <w:sz w:val="24"/>
          <w:szCs w:val="24"/>
          <w:lang w:val="ro-RO"/>
        </w:rPr>
        <w:t>corroborated</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Art. 112, </w:t>
      </w:r>
      <w:proofErr w:type="spellStart"/>
      <w:r w:rsidRPr="00A638EE">
        <w:rPr>
          <w:rFonts w:ascii="Times New Roman" w:hAnsi="Times New Roman" w:cs="Times New Roman"/>
          <w:bCs/>
          <w:sz w:val="24"/>
          <w:szCs w:val="24"/>
          <w:lang w:val="ro-RO"/>
        </w:rPr>
        <w:t>paragraph</w:t>
      </w:r>
      <w:proofErr w:type="spellEnd"/>
      <w:r w:rsidRPr="00A638EE">
        <w:rPr>
          <w:rFonts w:ascii="Times New Roman" w:hAnsi="Times New Roman" w:cs="Times New Roman"/>
          <w:bCs/>
          <w:sz w:val="24"/>
          <w:szCs w:val="24"/>
          <w:lang w:val="ro-RO"/>
        </w:rPr>
        <w:t xml:space="preserve"> 1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Law No. 31/1990.</w:t>
      </w:r>
    </w:p>
    <w:p w:rsidR="00053072" w:rsidRPr="00A638EE"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A638EE">
        <w:rPr>
          <w:rFonts w:ascii="Times New Roman" w:hAnsi="Times New Roman"/>
          <w:sz w:val="24"/>
          <w:szCs w:val="24"/>
          <w:lang w:val="ro-RO"/>
        </w:rPr>
        <w:t xml:space="preserve">The </w:t>
      </w:r>
      <w:proofErr w:type="spellStart"/>
      <w:r w:rsidRPr="00A638EE">
        <w:rPr>
          <w:rFonts w:ascii="Times New Roman" w:hAnsi="Times New Roman"/>
          <w:sz w:val="24"/>
          <w:szCs w:val="24"/>
          <w:lang w:val="ro-RO"/>
        </w:rPr>
        <w:t>expressed</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vote</w:t>
      </w:r>
      <w:proofErr w:type="spellEnd"/>
      <w:r w:rsidRPr="00A638EE">
        <w:rPr>
          <w:rFonts w:ascii="Times New Roman" w:hAnsi="Times New Roman"/>
          <w:sz w:val="24"/>
          <w:szCs w:val="24"/>
          <w:lang w:val="ro-RO"/>
        </w:rPr>
        <w:t xml:space="preserve"> are </w:t>
      </w:r>
      <w:proofErr w:type="spellStart"/>
      <w:r w:rsidRPr="00A638EE">
        <w:rPr>
          <w:rFonts w:ascii="Times New Roman" w:hAnsi="Times New Roman"/>
          <w:sz w:val="24"/>
          <w:szCs w:val="24"/>
          <w:lang w:val="ro-RO"/>
        </w:rPr>
        <w:t>recorded</w:t>
      </w:r>
      <w:proofErr w:type="spellEnd"/>
      <w:r w:rsidRPr="00A638EE">
        <w:rPr>
          <w:rFonts w:ascii="Times New Roman" w:hAnsi="Times New Roman"/>
          <w:sz w:val="24"/>
          <w:szCs w:val="24"/>
          <w:lang w:val="ro-RO"/>
        </w:rPr>
        <w:t xml:space="preserve"> as </w:t>
      </w:r>
      <w:proofErr w:type="spellStart"/>
      <w:r w:rsidRPr="00A638EE">
        <w:rPr>
          <w:rFonts w:ascii="Times New Roman" w:hAnsi="Times New Roman"/>
          <w:sz w:val="24"/>
          <w:szCs w:val="24"/>
          <w:lang w:val="ro-RO"/>
        </w:rPr>
        <w:t>follows</w:t>
      </w:r>
      <w:proofErr w:type="spellEnd"/>
      <w:r w:rsidRPr="00A638EE">
        <w:rPr>
          <w:rFonts w:ascii="Times New Roman" w:hAnsi="Times New Roman"/>
          <w:sz w:val="24"/>
          <w:szCs w:val="24"/>
          <w:lang w:val="ro-RO"/>
        </w:rPr>
        <w:t>:</w:t>
      </w:r>
    </w:p>
    <w:p w:rsidR="00053072" w:rsidRPr="00A638EE"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“for”</w:t>
      </w:r>
    </w:p>
    <w:p w:rsidR="00053072" w:rsidRPr="00A638EE"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against</w:t>
      </w:r>
      <w:proofErr w:type="spellEnd"/>
      <w:r w:rsidRPr="00A638EE">
        <w:rPr>
          <w:rFonts w:ascii="Times New Roman" w:hAnsi="Times New Roman"/>
          <w:sz w:val="24"/>
          <w:szCs w:val="24"/>
          <w:lang w:val="ro-RO"/>
        </w:rPr>
        <w:t>”</w:t>
      </w:r>
    </w:p>
    <w:p w:rsidR="00053072" w:rsidRPr="00A638EE"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abstain</w:t>
      </w:r>
      <w:proofErr w:type="spellEnd"/>
      <w:r w:rsidRPr="00A638EE">
        <w:rPr>
          <w:rFonts w:ascii="Times New Roman" w:hAnsi="Times New Roman"/>
          <w:sz w:val="24"/>
          <w:szCs w:val="24"/>
          <w:lang w:val="ro-RO"/>
        </w:rPr>
        <w:t>”</w:t>
      </w:r>
    </w:p>
    <w:p w:rsidR="00317E4F" w:rsidRPr="00A638EE"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unexpressed</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votes</w:t>
      </w:r>
      <w:proofErr w:type="spellEnd"/>
    </w:p>
    <w:p w:rsidR="00053072" w:rsidRPr="00A638EE"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A638EE">
        <w:rPr>
          <w:rFonts w:ascii="Times New Roman" w:hAnsi="Times New Roman"/>
          <w:sz w:val="24"/>
          <w:szCs w:val="24"/>
          <w:lang w:val="ro-RO"/>
        </w:rPr>
        <w:t xml:space="preserve">A </w:t>
      </w:r>
      <w:proofErr w:type="spellStart"/>
      <w:r w:rsidRPr="00A638EE">
        <w:rPr>
          <w:rFonts w:ascii="Times New Roman" w:hAnsi="Times New Roman"/>
          <w:sz w:val="24"/>
          <w:szCs w:val="24"/>
          <w:lang w:val="ro-RO"/>
        </w:rPr>
        <w:t>number</w:t>
      </w:r>
      <w:proofErr w:type="spellEnd"/>
      <w:r w:rsidRPr="00A638EE">
        <w:rPr>
          <w:rFonts w:ascii="Times New Roman" w:hAnsi="Times New Roman"/>
          <w:sz w:val="24"/>
          <w:szCs w:val="24"/>
          <w:lang w:val="ro-RO"/>
        </w:rPr>
        <w:t xml:space="preserve"> of....</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was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canceled</w:t>
      </w:r>
      <w:proofErr w:type="spellEnd"/>
      <w:r w:rsidRPr="00A638EE">
        <w:rPr>
          <w:rFonts w:ascii="Times New Roman" w:hAnsi="Times New Roman"/>
          <w:sz w:val="24"/>
          <w:szCs w:val="24"/>
          <w:lang w:val="ro-RO"/>
        </w:rPr>
        <w:t>.</w:t>
      </w:r>
    </w:p>
    <w:p w:rsidR="00A22ACB" w:rsidRPr="00A638EE" w:rsidRDefault="00A22ACB" w:rsidP="00A22ACB">
      <w:pPr>
        <w:spacing w:after="0" w:line="240" w:lineRule="auto"/>
        <w:jc w:val="both"/>
        <w:rPr>
          <w:rFonts w:ascii="Times New Roman" w:hAnsi="Times New Roman" w:cs="Times New Roman"/>
          <w:color w:val="000000"/>
          <w:sz w:val="24"/>
          <w:szCs w:val="24"/>
        </w:rPr>
      </w:pPr>
    </w:p>
    <w:p w:rsidR="006E307D" w:rsidRPr="00A638EE" w:rsidRDefault="006E307D" w:rsidP="006E307D">
      <w:pPr>
        <w:numPr>
          <w:ilvl w:val="0"/>
          <w:numId w:val="6"/>
        </w:numPr>
        <w:tabs>
          <w:tab w:val="left" w:pos="360"/>
        </w:tabs>
        <w:spacing w:after="0" w:line="240" w:lineRule="auto"/>
        <w:jc w:val="both"/>
        <w:rPr>
          <w:rFonts w:ascii="Times New Roman" w:hAnsi="Times New Roman" w:cs="Times New Roman"/>
          <w:sz w:val="24"/>
          <w:szCs w:val="24"/>
          <w:lang w:val="ro-RO"/>
        </w:rPr>
      </w:pPr>
      <w:r w:rsidRPr="00A638EE">
        <w:rPr>
          <w:rFonts w:ascii="Times New Roman" w:hAnsi="Times New Roman" w:cs="Times New Roman"/>
          <w:b/>
          <w:sz w:val="24"/>
          <w:szCs w:val="24"/>
          <w:lang w:val="ro-RO"/>
        </w:rPr>
        <w:t xml:space="preserve">The </w:t>
      </w:r>
      <w:proofErr w:type="spellStart"/>
      <w:r w:rsidRPr="00A638EE">
        <w:rPr>
          <w:rFonts w:ascii="Times New Roman" w:hAnsi="Times New Roman" w:cs="Times New Roman"/>
          <w:b/>
          <w:sz w:val="24"/>
          <w:szCs w:val="24"/>
          <w:lang w:val="ro-RO"/>
        </w:rPr>
        <w:t>approval</w:t>
      </w:r>
      <w:proofErr w:type="spellEnd"/>
      <w:r w:rsidRPr="00A638EE">
        <w:rPr>
          <w:rFonts w:ascii="Times New Roman" w:hAnsi="Times New Roman" w:cs="Times New Roman"/>
          <w:sz w:val="24"/>
          <w:szCs w:val="24"/>
          <w:lang w:val="ro-RO"/>
        </w:rPr>
        <w:t xml:space="preserve"> of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Quarterly</w:t>
      </w:r>
      <w:proofErr w:type="spellEnd"/>
      <w:r w:rsidRPr="00A638EE">
        <w:rPr>
          <w:rFonts w:ascii="Times New Roman" w:hAnsi="Times New Roman" w:cs="Times New Roman"/>
          <w:sz w:val="24"/>
          <w:szCs w:val="24"/>
          <w:lang w:val="ro-RO"/>
        </w:rPr>
        <w:t xml:space="preserve"> Report of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Board of </w:t>
      </w:r>
      <w:proofErr w:type="spellStart"/>
      <w:r w:rsidRPr="00A638EE">
        <w:rPr>
          <w:rFonts w:ascii="Times New Roman" w:hAnsi="Times New Roman" w:cs="Times New Roman"/>
          <w:sz w:val="24"/>
          <w:szCs w:val="24"/>
          <w:lang w:val="ro-RO"/>
        </w:rPr>
        <w:t>Directors</w:t>
      </w:r>
      <w:proofErr w:type="spellEnd"/>
      <w:r w:rsidRPr="00A638EE">
        <w:rPr>
          <w:rFonts w:ascii="Times New Roman" w:hAnsi="Times New Roman" w:cs="Times New Roman"/>
          <w:sz w:val="24"/>
          <w:szCs w:val="24"/>
          <w:lang w:val="ro-RO"/>
        </w:rPr>
        <w:t xml:space="preserve"> for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first</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Quarter</w:t>
      </w:r>
      <w:proofErr w:type="spellEnd"/>
      <w:r w:rsidRPr="00A638EE">
        <w:rPr>
          <w:rFonts w:ascii="Times New Roman" w:hAnsi="Times New Roman" w:cs="Times New Roman"/>
          <w:sz w:val="24"/>
          <w:szCs w:val="24"/>
          <w:lang w:val="ro-RO"/>
        </w:rPr>
        <w:t xml:space="preserve"> of 2019, </w:t>
      </w:r>
      <w:proofErr w:type="spellStart"/>
      <w:r w:rsidRPr="00A638EE">
        <w:rPr>
          <w:rFonts w:ascii="Times New Roman" w:hAnsi="Times New Roman" w:cs="Times New Roman"/>
          <w:sz w:val="24"/>
          <w:szCs w:val="24"/>
          <w:lang w:val="ro-RO"/>
        </w:rPr>
        <w:t>prepared</w:t>
      </w:r>
      <w:proofErr w:type="spellEnd"/>
      <w:r w:rsidRPr="00A638EE">
        <w:rPr>
          <w:rFonts w:ascii="Times New Roman" w:hAnsi="Times New Roman" w:cs="Times New Roman"/>
          <w:sz w:val="24"/>
          <w:szCs w:val="24"/>
          <w:lang w:val="ro-RO"/>
        </w:rPr>
        <w:t xml:space="preserve"> in </w:t>
      </w:r>
      <w:proofErr w:type="spellStart"/>
      <w:r w:rsidRPr="00A638EE">
        <w:rPr>
          <w:rFonts w:ascii="Times New Roman" w:hAnsi="Times New Roman" w:cs="Times New Roman"/>
          <w:sz w:val="24"/>
          <w:szCs w:val="24"/>
          <w:lang w:val="ro-RO"/>
        </w:rPr>
        <w:t>compliance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with</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provisions</w:t>
      </w:r>
      <w:proofErr w:type="spellEnd"/>
      <w:r w:rsidRPr="00A638EE">
        <w:rPr>
          <w:rFonts w:ascii="Times New Roman" w:hAnsi="Times New Roman" w:cs="Times New Roman"/>
          <w:sz w:val="24"/>
          <w:szCs w:val="24"/>
          <w:lang w:val="ro-RO"/>
        </w:rPr>
        <w:t xml:space="preserve"> of OUG </w:t>
      </w:r>
      <w:proofErr w:type="spellStart"/>
      <w:r w:rsidRPr="00A638EE">
        <w:rPr>
          <w:rFonts w:ascii="Times New Roman" w:hAnsi="Times New Roman" w:cs="Times New Roman"/>
          <w:sz w:val="24"/>
          <w:szCs w:val="24"/>
          <w:lang w:val="ro-RO"/>
        </w:rPr>
        <w:t>no</w:t>
      </w:r>
      <w:proofErr w:type="spellEnd"/>
      <w:r w:rsidRPr="00A638EE">
        <w:rPr>
          <w:rFonts w:ascii="Times New Roman" w:hAnsi="Times New Roman" w:cs="Times New Roman"/>
          <w:sz w:val="24"/>
          <w:szCs w:val="24"/>
          <w:lang w:val="ro-RO"/>
        </w:rPr>
        <w:t xml:space="preserve">. 109/2011 </w:t>
      </w:r>
      <w:proofErr w:type="spellStart"/>
      <w:r w:rsidRPr="00A638EE">
        <w:rPr>
          <w:rFonts w:ascii="Times New Roman" w:hAnsi="Times New Roman" w:cs="Times New Roman"/>
          <w:sz w:val="24"/>
          <w:szCs w:val="24"/>
          <w:lang w:val="ro-RO"/>
        </w:rPr>
        <w:t>regarding</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corporate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governance</w:t>
      </w:r>
      <w:proofErr w:type="spellEnd"/>
      <w:r w:rsidRPr="00A638EE">
        <w:rPr>
          <w:rFonts w:ascii="Times New Roman" w:hAnsi="Times New Roman" w:cs="Times New Roman"/>
          <w:sz w:val="24"/>
          <w:szCs w:val="24"/>
          <w:lang w:val="ro-RO"/>
        </w:rPr>
        <w:t xml:space="preserve"> of public </w:t>
      </w:r>
      <w:proofErr w:type="spellStart"/>
      <w:r w:rsidRPr="00A638EE">
        <w:rPr>
          <w:rFonts w:ascii="Times New Roman" w:hAnsi="Times New Roman" w:cs="Times New Roman"/>
          <w:sz w:val="24"/>
          <w:szCs w:val="24"/>
          <w:lang w:val="ro-RO"/>
        </w:rPr>
        <w:t>enterprises</w:t>
      </w:r>
      <w:proofErr w:type="spellEnd"/>
      <w:r w:rsidRPr="00A638EE">
        <w:rPr>
          <w:rFonts w:ascii="Times New Roman" w:hAnsi="Times New Roman" w:cs="Times New Roman"/>
          <w:sz w:val="24"/>
          <w:szCs w:val="24"/>
          <w:lang w:val="ro-RO"/>
        </w:rPr>
        <w:t xml:space="preserve">, as </w:t>
      </w:r>
      <w:proofErr w:type="spellStart"/>
      <w:r w:rsidRPr="00A638EE">
        <w:rPr>
          <w:rFonts w:ascii="Times New Roman" w:hAnsi="Times New Roman" w:cs="Times New Roman"/>
          <w:sz w:val="24"/>
          <w:szCs w:val="24"/>
          <w:lang w:val="ro-RO"/>
        </w:rPr>
        <w:t>subsequently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amended</w:t>
      </w:r>
      <w:proofErr w:type="spellEnd"/>
      <w:r w:rsidRPr="00A638EE">
        <w:rPr>
          <w:rFonts w:ascii="Times New Roman" w:hAnsi="Times New Roman" w:cs="Times New Roman"/>
          <w:sz w:val="24"/>
          <w:szCs w:val="24"/>
          <w:lang w:val="ro-RO"/>
        </w:rPr>
        <w:t xml:space="preserve"> („OUG 109/2011”) </w:t>
      </w:r>
      <w:proofErr w:type="spellStart"/>
      <w:r w:rsidRPr="00A638EE">
        <w:rPr>
          <w:rFonts w:ascii="Times New Roman" w:hAnsi="Times New Roman" w:cs="Times New Roman"/>
          <w:sz w:val="24"/>
          <w:szCs w:val="24"/>
          <w:lang w:val="ro-RO"/>
        </w:rPr>
        <w:t>and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with</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those</w:t>
      </w:r>
      <w:proofErr w:type="spellEnd"/>
      <w:r w:rsidRPr="00A638EE">
        <w:rPr>
          <w:rFonts w:ascii="Times New Roman" w:hAnsi="Times New Roman" w:cs="Times New Roman"/>
          <w:sz w:val="24"/>
          <w:szCs w:val="24"/>
          <w:lang w:val="ro-RO"/>
        </w:rPr>
        <w:t xml:space="preserve"> of art. 67 of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Law </w:t>
      </w:r>
      <w:proofErr w:type="spellStart"/>
      <w:r w:rsidRPr="00A638EE">
        <w:rPr>
          <w:rFonts w:ascii="Times New Roman" w:hAnsi="Times New Roman" w:cs="Times New Roman"/>
          <w:sz w:val="24"/>
          <w:szCs w:val="24"/>
          <w:lang w:val="ro-RO"/>
        </w:rPr>
        <w:t>no</w:t>
      </w:r>
      <w:proofErr w:type="spellEnd"/>
      <w:r w:rsidRPr="00A638EE">
        <w:rPr>
          <w:rFonts w:ascii="Times New Roman" w:hAnsi="Times New Roman" w:cs="Times New Roman"/>
          <w:sz w:val="24"/>
          <w:szCs w:val="24"/>
          <w:lang w:val="ro-RO"/>
        </w:rPr>
        <w:t xml:space="preserve">. 24/2017 </w:t>
      </w:r>
      <w:proofErr w:type="spellStart"/>
      <w:r w:rsidRPr="00A638EE">
        <w:rPr>
          <w:rFonts w:ascii="Times New Roman" w:hAnsi="Times New Roman" w:cs="Times New Roman"/>
          <w:sz w:val="24"/>
          <w:szCs w:val="24"/>
          <w:lang w:val="ro-RO"/>
        </w:rPr>
        <w:t>regarding</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issuers</w:t>
      </w:r>
      <w:proofErr w:type="spellEnd"/>
      <w:r w:rsidRPr="00A638EE">
        <w:rPr>
          <w:rFonts w:ascii="Times New Roman" w:hAnsi="Times New Roman" w:cs="Times New Roman"/>
          <w:sz w:val="24"/>
          <w:szCs w:val="24"/>
          <w:lang w:val="ro-RO"/>
        </w:rPr>
        <w:t xml:space="preserve"> of </w:t>
      </w:r>
      <w:proofErr w:type="spellStart"/>
      <w:r w:rsidRPr="00A638EE">
        <w:rPr>
          <w:rFonts w:ascii="Times New Roman" w:hAnsi="Times New Roman" w:cs="Times New Roman"/>
          <w:sz w:val="24"/>
          <w:szCs w:val="24"/>
          <w:lang w:val="ro-RO"/>
        </w:rPr>
        <w:t>financial</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instruments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and</w:t>
      </w:r>
      <w:proofErr w:type="spellEnd"/>
      <w:r w:rsidRPr="00A638EE">
        <w:rPr>
          <w:rFonts w:ascii="Times New Roman" w:hAnsi="Times New Roman" w:cs="Times New Roman"/>
          <w:sz w:val="24"/>
          <w:szCs w:val="24"/>
          <w:lang w:val="ro-RO"/>
        </w:rPr>
        <w:t xml:space="preserve"> market </w:t>
      </w:r>
      <w:proofErr w:type="spellStart"/>
      <w:r w:rsidRPr="00A638EE">
        <w:rPr>
          <w:rFonts w:ascii="Times New Roman" w:hAnsi="Times New Roman" w:cs="Times New Roman"/>
          <w:sz w:val="24"/>
          <w:szCs w:val="24"/>
          <w:lang w:val="ro-RO"/>
        </w:rPr>
        <w:t>operations</w:t>
      </w:r>
      <w:proofErr w:type="spellEnd"/>
      <w:r w:rsidRPr="00A638EE">
        <w:rPr>
          <w:rFonts w:ascii="Times New Roman" w:hAnsi="Times New Roman" w:cs="Times New Roman"/>
          <w:sz w:val="24"/>
          <w:szCs w:val="24"/>
          <w:lang w:val="ro-RO"/>
        </w:rPr>
        <w:t>.</w:t>
      </w:r>
    </w:p>
    <w:p w:rsidR="00A22ACB" w:rsidRPr="00A638EE" w:rsidRDefault="00A22ACB" w:rsidP="006E307D">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lang w:bidi="en-US"/>
        </w:rPr>
      </w:pPr>
    </w:p>
    <w:p w:rsidR="006E307D" w:rsidRPr="00A638EE" w:rsidRDefault="006E307D" w:rsidP="006E307D">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lang w:val="ro-RO"/>
        </w:rPr>
      </w:pPr>
    </w:p>
    <w:p w:rsidR="00A22ACB" w:rsidRPr="00A638EE" w:rsidRDefault="00A22ACB" w:rsidP="00A22ACB">
      <w:pPr>
        <w:tabs>
          <w:tab w:val="left" w:pos="540"/>
        </w:tabs>
        <w:spacing w:line="240" w:lineRule="auto"/>
        <w:jc w:val="both"/>
        <w:rPr>
          <w:rFonts w:ascii="Times New Roman" w:hAnsi="Times New Roman" w:cs="Times New Roman"/>
          <w:bCs/>
          <w:sz w:val="24"/>
          <w:szCs w:val="24"/>
          <w:lang w:val="ro-RO"/>
        </w:rPr>
      </w:pPr>
      <w:r w:rsidRPr="00A638EE">
        <w:rPr>
          <w:rFonts w:ascii="Times New Roman" w:hAnsi="Times New Roman" w:cs="Times New Roman"/>
          <w:bCs/>
          <w:sz w:val="24"/>
          <w:szCs w:val="24"/>
          <w:lang w:val="ro-RO"/>
        </w:rPr>
        <w:t xml:space="preserve">In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presence</w:t>
      </w:r>
      <w:proofErr w:type="spellEnd"/>
      <w:r w:rsidRPr="00A638EE">
        <w:rPr>
          <w:rFonts w:ascii="Times New Roman" w:hAnsi="Times New Roman" w:cs="Times New Roman"/>
          <w:bCs/>
          <w:sz w:val="24"/>
          <w:szCs w:val="24"/>
          <w:lang w:val="ro-RO"/>
        </w:rPr>
        <w:t xml:space="preserve">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shareholders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representing</w:t>
      </w:r>
      <w:proofErr w:type="spellEnd"/>
      <w:r w:rsidRPr="00A638EE">
        <w:rPr>
          <w:rFonts w:ascii="Times New Roman" w:hAnsi="Times New Roman" w:cs="Times New Roman"/>
          <w:bCs/>
          <w:sz w:val="24"/>
          <w:szCs w:val="24"/>
          <w:lang w:val="ro-RO"/>
        </w:rPr>
        <w:t xml:space="preserve"> .....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share</w:t>
      </w:r>
      <w:proofErr w:type="spellEnd"/>
      <w:r w:rsidRPr="00A638EE">
        <w:rPr>
          <w:rFonts w:ascii="Times New Roman" w:hAnsi="Times New Roman" w:cs="Times New Roman"/>
          <w:bCs/>
          <w:sz w:val="24"/>
          <w:szCs w:val="24"/>
          <w:lang w:val="ro-RO"/>
        </w:rPr>
        <w:t xml:space="preserve"> capital </w:t>
      </w:r>
      <w:proofErr w:type="spellStart"/>
      <w:r w:rsidRPr="00A638EE">
        <w:rPr>
          <w:rFonts w:ascii="Times New Roman" w:hAnsi="Times New Roman" w:cs="Times New Roman"/>
          <w:bCs/>
          <w:sz w:val="24"/>
          <w:szCs w:val="24"/>
          <w:lang w:val="ro-RO"/>
        </w:rPr>
        <w:t>and</w:t>
      </w:r>
      <w:proofErr w:type="spellEnd"/>
      <w:r w:rsidRPr="00A638EE">
        <w:rPr>
          <w:rFonts w:ascii="Times New Roman" w:hAnsi="Times New Roman" w:cs="Times New Roman"/>
          <w:bCs/>
          <w:sz w:val="24"/>
          <w:szCs w:val="24"/>
          <w:lang w:val="ro-RO"/>
        </w:rPr>
        <w:t xml:space="preserve"> .....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voting</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rights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current</w:t>
      </w:r>
      <w:proofErr w:type="spellEnd"/>
      <w:r w:rsidRPr="00A638EE">
        <w:rPr>
          <w:rFonts w:ascii="Times New Roman" w:hAnsi="Times New Roman" w:cs="Times New Roman"/>
          <w:bCs/>
          <w:sz w:val="24"/>
          <w:szCs w:val="24"/>
          <w:lang w:val="ro-RO"/>
        </w:rPr>
        <w:t xml:space="preserve"> item </w:t>
      </w:r>
      <w:proofErr w:type="spellStart"/>
      <w:r w:rsidRPr="00A638EE">
        <w:rPr>
          <w:rFonts w:ascii="Times New Roman" w:hAnsi="Times New Roman" w:cs="Times New Roman"/>
          <w:bCs/>
          <w:sz w:val="24"/>
          <w:szCs w:val="24"/>
          <w:lang w:val="ro-RO"/>
        </w:rPr>
        <w:t>is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adopted</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w:t>
      </w:r>
      <w:proofErr w:type="spellStart"/>
      <w:r w:rsidRPr="00A638EE">
        <w:rPr>
          <w:rFonts w:ascii="Times New Roman" w:hAnsi="Times New Roman" w:cs="Times New Roman"/>
          <w:bCs/>
          <w:sz w:val="24"/>
          <w:szCs w:val="24"/>
          <w:lang w:val="ro-RO"/>
        </w:rPr>
        <w:t>votes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representing</w:t>
      </w:r>
      <w:proofErr w:type="spellEnd"/>
      <w:r w:rsidRPr="00A638EE">
        <w:rPr>
          <w:rFonts w:ascii="Times New Roman" w:hAnsi="Times New Roman" w:cs="Times New Roman"/>
          <w:bCs/>
          <w:sz w:val="24"/>
          <w:szCs w:val="24"/>
          <w:lang w:val="ro-RO"/>
        </w:rPr>
        <w:t xml:space="preserve">......%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t</w:t>
      </w:r>
      <w:r w:rsidRPr="00A638EE">
        <w:rPr>
          <w:rFonts w:ascii="Times New Roman" w:hAnsi="Times New Roman" w:cs="Times New Roman"/>
          <w:sz w:val="24"/>
          <w:szCs w:val="24"/>
          <w:lang w:val="ro-RO"/>
        </w:rPr>
        <w:t xml:space="preserve">otal </w:t>
      </w:r>
      <w:proofErr w:type="spellStart"/>
      <w:r w:rsidRPr="00A638EE">
        <w:rPr>
          <w:rFonts w:ascii="Times New Roman" w:hAnsi="Times New Roman" w:cs="Times New Roman"/>
          <w:sz w:val="24"/>
          <w:szCs w:val="24"/>
          <w:lang w:val="ro-RO"/>
        </w:rPr>
        <w:t>votes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held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by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present</w:t>
      </w:r>
      <w:proofErr w:type="spellEnd"/>
      <w:r w:rsidRPr="00A638EE">
        <w:rPr>
          <w:rFonts w:ascii="Times New Roman" w:hAnsi="Times New Roman" w:cs="Times New Roman"/>
          <w:sz w:val="24"/>
          <w:szCs w:val="24"/>
          <w:lang w:val="ro-RO"/>
        </w:rPr>
        <w:t xml:space="preserve"> or </w:t>
      </w:r>
      <w:proofErr w:type="spellStart"/>
      <w:r w:rsidRPr="00A638EE">
        <w:rPr>
          <w:rFonts w:ascii="Times New Roman" w:hAnsi="Times New Roman" w:cs="Times New Roman"/>
          <w:sz w:val="24"/>
          <w:szCs w:val="24"/>
          <w:lang w:val="ro-RO"/>
        </w:rPr>
        <w:t>represented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shareholders</w:t>
      </w:r>
      <w:proofErr w:type="spellEnd"/>
      <w:r w:rsidRPr="00A638EE">
        <w:rPr>
          <w:rFonts w:ascii="Times New Roman" w:hAnsi="Times New Roman" w:cs="Times New Roman"/>
          <w:bCs/>
          <w:sz w:val="24"/>
          <w:szCs w:val="24"/>
          <w:lang w:val="ro-RO"/>
        </w:rPr>
        <w:t xml:space="preserve">, in </w:t>
      </w:r>
      <w:proofErr w:type="spellStart"/>
      <w:r w:rsidRPr="00A638EE">
        <w:rPr>
          <w:rFonts w:ascii="Times New Roman" w:hAnsi="Times New Roman" w:cs="Times New Roman"/>
          <w:bCs/>
          <w:sz w:val="24"/>
          <w:szCs w:val="24"/>
          <w:lang w:val="ro-RO"/>
        </w:rPr>
        <w:t>compliance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provision</w:t>
      </w:r>
      <w:proofErr w:type="spellEnd"/>
      <w:r w:rsidRPr="00A638EE">
        <w:rPr>
          <w:rFonts w:ascii="Times New Roman" w:hAnsi="Times New Roman" w:cs="Times New Roman"/>
          <w:bCs/>
          <w:sz w:val="24"/>
          <w:szCs w:val="24"/>
          <w:lang w:val="ro-RO"/>
        </w:rPr>
        <w:t xml:space="preserve"> of Art. 16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Constitutive Act </w:t>
      </w:r>
      <w:proofErr w:type="spellStart"/>
      <w:r w:rsidRPr="00A638EE">
        <w:rPr>
          <w:rFonts w:ascii="Times New Roman" w:hAnsi="Times New Roman" w:cs="Times New Roman"/>
          <w:bCs/>
          <w:sz w:val="24"/>
          <w:szCs w:val="24"/>
          <w:lang w:val="ro-RO"/>
        </w:rPr>
        <w:t>corroborated</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Art. 112, </w:t>
      </w:r>
      <w:proofErr w:type="spellStart"/>
      <w:r w:rsidRPr="00A638EE">
        <w:rPr>
          <w:rFonts w:ascii="Times New Roman" w:hAnsi="Times New Roman" w:cs="Times New Roman"/>
          <w:bCs/>
          <w:sz w:val="24"/>
          <w:szCs w:val="24"/>
          <w:lang w:val="ro-RO"/>
        </w:rPr>
        <w:t>paragraph</w:t>
      </w:r>
      <w:proofErr w:type="spellEnd"/>
      <w:r w:rsidRPr="00A638EE">
        <w:rPr>
          <w:rFonts w:ascii="Times New Roman" w:hAnsi="Times New Roman" w:cs="Times New Roman"/>
          <w:bCs/>
          <w:sz w:val="24"/>
          <w:szCs w:val="24"/>
          <w:lang w:val="ro-RO"/>
        </w:rPr>
        <w:t xml:space="preserve"> 1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Law No. 31/1990.</w:t>
      </w:r>
    </w:p>
    <w:p w:rsidR="00A22ACB" w:rsidRPr="00A638EE"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A638EE">
        <w:rPr>
          <w:rFonts w:ascii="Times New Roman" w:hAnsi="Times New Roman"/>
          <w:sz w:val="24"/>
          <w:szCs w:val="24"/>
          <w:lang w:val="ro-RO"/>
        </w:rPr>
        <w:t xml:space="preserve">The </w:t>
      </w:r>
      <w:proofErr w:type="spellStart"/>
      <w:r w:rsidRPr="00A638EE">
        <w:rPr>
          <w:rFonts w:ascii="Times New Roman" w:hAnsi="Times New Roman"/>
          <w:sz w:val="24"/>
          <w:szCs w:val="24"/>
          <w:lang w:val="ro-RO"/>
        </w:rPr>
        <w:t>expressed</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vote</w:t>
      </w:r>
      <w:proofErr w:type="spellEnd"/>
      <w:r w:rsidRPr="00A638EE">
        <w:rPr>
          <w:rFonts w:ascii="Times New Roman" w:hAnsi="Times New Roman"/>
          <w:sz w:val="24"/>
          <w:szCs w:val="24"/>
          <w:lang w:val="ro-RO"/>
        </w:rPr>
        <w:t xml:space="preserve"> are </w:t>
      </w:r>
      <w:proofErr w:type="spellStart"/>
      <w:r w:rsidRPr="00A638EE">
        <w:rPr>
          <w:rFonts w:ascii="Times New Roman" w:hAnsi="Times New Roman"/>
          <w:sz w:val="24"/>
          <w:szCs w:val="24"/>
          <w:lang w:val="ro-RO"/>
        </w:rPr>
        <w:t>recorded</w:t>
      </w:r>
      <w:proofErr w:type="spellEnd"/>
      <w:r w:rsidRPr="00A638EE">
        <w:rPr>
          <w:rFonts w:ascii="Times New Roman" w:hAnsi="Times New Roman"/>
          <w:sz w:val="24"/>
          <w:szCs w:val="24"/>
          <w:lang w:val="ro-RO"/>
        </w:rPr>
        <w:t xml:space="preserve"> as </w:t>
      </w:r>
      <w:proofErr w:type="spellStart"/>
      <w:r w:rsidRPr="00A638EE">
        <w:rPr>
          <w:rFonts w:ascii="Times New Roman" w:hAnsi="Times New Roman"/>
          <w:sz w:val="24"/>
          <w:szCs w:val="24"/>
          <w:lang w:val="ro-RO"/>
        </w:rPr>
        <w:t>follows</w:t>
      </w:r>
      <w:proofErr w:type="spellEnd"/>
      <w:r w:rsidRPr="00A638EE">
        <w:rPr>
          <w:rFonts w:ascii="Times New Roman" w:hAnsi="Times New Roman"/>
          <w:sz w:val="24"/>
          <w:szCs w:val="24"/>
          <w:lang w:val="ro-RO"/>
        </w:rPr>
        <w:t>:</w:t>
      </w:r>
    </w:p>
    <w:p w:rsidR="00A22ACB" w:rsidRPr="00A638EE"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“for”</w:t>
      </w:r>
    </w:p>
    <w:p w:rsidR="00A22ACB" w:rsidRPr="00A638EE"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against</w:t>
      </w:r>
      <w:proofErr w:type="spellEnd"/>
      <w:r w:rsidRPr="00A638EE">
        <w:rPr>
          <w:rFonts w:ascii="Times New Roman" w:hAnsi="Times New Roman"/>
          <w:sz w:val="24"/>
          <w:szCs w:val="24"/>
          <w:lang w:val="ro-RO"/>
        </w:rPr>
        <w:t>”</w:t>
      </w:r>
    </w:p>
    <w:p w:rsidR="00A22ACB" w:rsidRPr="00A638EE"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abstain</w:t>
      </w:r>
      <w:proofErr w:type="spellEnd"/>
      <w:r w:rsidRPr="00A638EE">
        <w:rPr>
          <w:rFonts w:ascii="Times New Roman" w:hAnsi="Times New Roman"/>
          <w:sz w:val="24"/>
          <w:szCs w:val="24"/>
          <w:lang w:val="ro-RO"/>
        </w:rPr>
        <w:t>”</w:t>
      </w:r>
    </w:p>
    <w:p w:rsidR="00A22ACB" w:rsidRPr="00A638EE"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unexpressed</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votes</w:t>
      </w:r>
      <w:proofErr w:type="spellEnd"/>
    </w:p>
    <w:p w:rsidR="00A22ACB" w:rsidRPr="00A638EE" w:rsidRDefault="00A22ACB" w:rsidP="00FC29BE">
      <w:pPr>
        <w:pStyle w:val="Alpha"/>
        <w:numPr>
          <w:ilvl w:val="0"/>
          <w:numId w:val="0"/>
        </w:numPr>
        <w:tabs>
          <w:tab w:val="left" w:pos="708"/>
        </w:tabs>
        <w:spacing w:after="0" w:line="240" w:lineRule="auto"/>
        <w:rPr>
          <w:rFonts w:ascii="Times New Roman" w:hAnsi="Times New Roman"/>
          <w:sz w:val="24"/>
          <w:szCs w:val="24"/>
          <w:lang w:val="ro-RO"/>
        </w:rPr>
      </w:pPr>
      <w:r w:rsidRPr="00A638EE">
        <w:rPr>
          <w:rFonts w:ascii="Times New Roman" w:hAnsi="Times New Roman"/>
          <w:sz w:val="24"/>
          <w:szCs w:val="24"/>
          <w:lang w:val="ro-RO"/>
        </w:rPr>
        <w:t xml:space="preserve">A </w:t>
      </w:r>
      <w:proofErr w:type="spellStart"/>
      <w:r w:rsidR="00FC29BE" w:rsidRPr="00A638EE">
        <w:rPr>
          <w:rFonts w:ascii="Times New Roman" w:hAnsi="Times New Roman"/>
          <w:sz w:val="24"/>
          <w:szCs w:val="24"/>
          <w:lang w:val="ro-RO"/>
        </w:rPr>
        <w:t>number</w:t>
      </w:r>
      <w:proofErr w:type="spellEnd"/>
      <w:r w:rsidR="00FC29BE" w:rsidRPr="00A638EE">
        <w:rPr>
          <w:rFonts w:ascii="Times New Roman" w:hAnsi="Times New Roman"/>
          <w:sz w:val="24"/>
          <w:szCs w:val="24"/>
          <w:lang w:val="ro-RO"/>
        </w:rPr>
        <w:t xml:space="preserve"> of....</w:t>
      </w:r>
      <w:proofErr w:type="spellStart"/>
      <w:r w:rsidR="00FC29BE" w:rsidRPr="00A638EE">
        <w:rPr>
          <w:rFonts w:ascii="Times New Roman" w:hAnsi="Times New Roman"/>
          <w:sz w:val="24"/>
          <w:szCs w:val="24"/>
          <w:lang w:val="ro-RO"/>
        </w:rPr>
        <w:t>votes</w:t>
      </w:r>
      <w:proofErr w:type="spellEnd"/>
      <w:r w:rsidR="00FC29BE" w:rsidRPr="00A638EE">
        <w:rPr>
          <w:rFonts w:ascii="Times New Roman" w:hAnsi="Times New Roman"/>
          <w:sz w:val="24"/>
          <w:szCs w:val="24"/>
          <w:lang w:val="ro-RO"/>
        </w:rPr>
        <w:t xml:space="preserve"> </w:t>
      </w:r>
      <w:proofErr w:type="spellStart"/>
      <w:r w:rsidR="00FC29BE" w:rsidRPr="00A638EE">
        <w:rPr>
          <w:rFonts w:ascii="Times New Roman" w:hAnsi="Times New Roman"/>
          <w:sz w:val="24"/>
          <w:szCs w:val="24"/>
          <w:lang w:val="ro-RO"/>
        </w:rPr>
        <w:t>was</w:t>
      </w:r>
      <w:proofErr w:type="spellEnd"/>
      <w:r w:rsidR="00FC29BE" w:rsidRPr="00A638EE">
        <w:rPr>
          <w:rFonts w:ascii="Times New Roman" w:hAnsi="Times New Roman"/>
          <w:sz w:val="24"/>
          <w:szCs w:val="24"/>
          <w:lang w:val="ro-RO"/>
        </w:rPr>
        <w:t xml:space="preserve"> </w:t>
      </w:r>
      <w:proofErr w:type="spellStart"/>
      <w:r w:rsidR="00FC29BE" w:rsidRPr="00A638EE">
        <w:rPr>
          <w:rFonts w:ascii="Times New Roman" w:hAnsi="Times New Roman"/>
          <w:sz w:val="24"/>
          <w:szCs w:val="24"/>
          <w:lang w:val="ro-RO"/>
        </w:rPr>
        <w:t>canceled</w:t>
      </w:r>
      <w:proofErr w:type="spellEnd"/>
      <w:r w:rsidR="00FC29BE" w:rsidRPr="00A638EE">
        <w:rPr>
          <w:rFonts w:ascii="Times New Roman" w:hAnsi="Times New Roman"/>
          <w:sz w:val="24"/>
          <w:szCs w:val="24"/>
          <w:lang w:val="ro-RO"/>
        </w:rPr>
        <w:t>.</w:t>
      </w:r>
    </w:p>
    <w:p w:rsidR="00A22ACB" w:rsidRPr="00A638EE" w:rsidRDefault="00A22ACB" w:rsidP="00A22ACB">
      <w:pPr>
        <w:spacing w:after="0" w:line="240" w:lineRule="auto"/>
        <w:jc w:val="both"/>
        <w:rPr>
          <w:rFonts w:ascii="Times New Roman" w:hAnsi="Times New Roman" w:cs="Times New Roman"/>
          <w:color w:val="000000"/>
          <w:sz w:val="24"/>
          <w:szCs w:val="24"/>
          <w:lang w:val="ro-RO"/>
        </w:rPr>
      </w:pPr>
    </w:p>
    <w:p w:rsidR="00A638EE" w:rsidRPr="00A638EE" w:rsidRDefault="00A638EE" w:rsidP="00A638EE">
      <w:pPr>
        <w:pStyle w:val="ListParagraph"/>
        <w:numPr>
          <w:ilvl w:val="0"/>
          <w:numId w:val="6"/>
        </w:numPr>
        <w:spacing w:after="0" w:line="240" w:lineRule="auto"/>
        <w:jc w:val="both"/>
        <w:rPr>
          <w:rFonts w:ascii="Times New Roman" w:hAnsi="Times New Roman" w:cs="Times New Roman"/>
          <w:sz w:val="24"/>
          <w:szCs w:val="24"/>
        </w:rPr>
      </w:pPr>
      <w:r w:rsidRPr="00A638EE">
        <w:rPr>
          <w:rFonts w:ascii="Times New Roman" w:hAnsi="Times New Roman" w:cs="Times New Roman"/>
          <w:b/>
          <w:sz w:val="24"/>
          <w:szCs w:val="24"/>
          <w:lang w:bidi="en-US"/>
        </w:rPr>
        <w:lastRenderedPageBreak/>
        <w:t>Amends</w:t>
      </w:r>
      <w:r w:rsidRPr="00A638EE">
        <w:rPr>
          <w:rFonts w:ascii="Times New Roman" w:hAnsi="Times New Roman" w:cs="Times New Roman"/>
          <w:sz w:val="24"/>
          <w:szCs w:val="24"/>
          <w:lang w:bidi="en-US"/>
        </w:rPr>
        <w:t xml:space="preserve"> of letter d. of point 3 from Annex no. 3 to the Addendum no. 1 the Mandate Contract of executive directors, Addendum approved by art. 6.1 from the Resolution of the General Assembly of Shareholders of the National Company </w:t>
      </w:r>
      <w:proofErr w:type="spellStart"/>
      <w:r w:rsidRPr="00A638EE">
        <w:rPr>
          <w:rFonts w:ascii="Times New Roman" w:hAnsi="Times New Roman" w:cs="Times New Roman"/>
          <w:sz w:val="24"/>
          <w:szCs w:val="24"/>
          <w:lang w:bidi="en-US"/>
        </w:rPr>
        <w:t>Nuclearelectrica</w:t>
      </w:r>
      <w:proofErr w:type="spellEnd"/>
      <w:r w:rsidRPr="00A638EE">
        <w:rPr>
          <w:rFonts w:ascii="Times New Roman" w:hAnsi="Times New Roman" w:cs="Times New Roman"/>
          <w:sz w:val="24"/>
          <w:szCs w:val="24"/>
          <w:lang w:bidi="en-US"/>
        </w:rPr>
        <w:t xml:space="preserve"> S.A. no. 3/10.04.2019, as follows:</w:t>
      </w:r>
    </w:p>
    <w:p w:rsidR="00A638EE" w:rsidRPr="00A638EE" w:rsidRDefault="00A638EE" w:rsidP="00A638EE">
      <w:pPr>
        <w:pStyle w:val="ListParagraph"/>
        <w:spacing w:after="0" w:line="240" w:lineRule="auto"/>
        <w:ind w:left="360"/>
        <w:jc w:val="both"/>
        <w:rPr>
          <w:rFonts w:ascii="Times New Roman" w:hAnsi="Times New Roman" w:cs="Times New Roman"/>
          <w:sz w:val="24"/>
          <w:szCs w:val="24"/>
        </w:rPr>
      </w:pPr>
    </w:p>
    <w:p w:rsidR="00A638EE" w:rsidRPr="00A638EE" w:rsidRDefault="00A638EE" w:rsidP="00A638EE">
      <w:pPr>
        <w:widowControl w:val="0"/>
        <w:tabs>
          <w:tab w:val="left" w:leader="underscore" w:pos="8768"/>
        </w:tabs>
        <w:spacing w:after="57" w:line="270" w:lineRule="exact"/>
        <w:jc w:val="both"/>
        <w:rPr>
          <w:rFonts w:ascii="Times New Roman" w:hAnsi="Times New Roman" w:cs="Times New Roman"/>
          <w:i/>
          <w:iCs/>
          <w:color w:val="000000"/>
          <w:sz w:val="24"/>
          <w:szCs w:val="24"/>
          <w:lang w:val="ro-RO" w:eastAsia="ro-RO" w:bidi="ro-RO"/>
        </w:rPr>
      </w:pPr>
      <w:proofErr w:type="gramStart"/>
      <w:r w:rsidRPr="00A638EE">
        <w:rPr>
          <w:rFonts w:ascii="Times New Roman" w:hAnsi="Times New Roman" w:cs="Times New Roman"/>
          <w:sz w:val="24"/>
          <w:szCs w:val="24"/>
          <w:lang w:bidi="en-US"/>
        </w:rPr>
        <w:t xml:space="preserve">“d. </w:t>
      </w:r>
      <w:r w:rsidRPr="00A638EE">
        <w:rPr>
          <w:rFonts w:ascii="Times New Roman" w:hAnsi="Times New Roman" w:cs="Times New Roman"/>
          <w:i/>
          <w:sz w:val="24"/>
          <w:szCs w:val="24"/>
          <w:lang w:bidi="en-US"/>
        </w:rPr>
        <w:t>The annual variable component of the remuneration of the Executive Director/Chief Executive Officer is between 24-36 times the average of the monthly gross salary earnings for the activity performed according to the main scope of business registered by the company, at class level, according to the national classification of economic activities, communicated by the National Institute of Statistics prior to appointment.</w:t>
      </w:r>
      <w:proofErr w:type="gramEnd"/>
      <w:r w:rsidRPr="00A638EE">
        <w:rPr>
          <w:rFonts w:ascii="Times New Roman" w:hAnsi="Times New Roman" w:cs="Times New Roman"/>
          <w:i/>
          <w:sz w:val="24"/>
          <w:szCs w:val="24"/>
          <w:lang w:bidi="en-US"/>
        </w:rPr>
        <w:t xml:space="preserve"> The value of the short-term, medium-term and long-term component is determined by applying the percentage ratios in annex 3.1, resulting the payable value of the variable component for each year of mandate according to the following algorithm:</w:t>
      </w:r>
    </w:p>
    <w:p w:rsidR="00A638EE" w:rsidRPr="00A638EE" w:rsidRDefault="00A638EE" w:rsidP="00A638EE">
      <w:pPr>
        <w:widowControl w:val="0"/>
        <w:tabs>
          <w:tab w:val="left" w:leader="underscore" w:pos="8768"/>
        </w:tabs>
        <w:spacing w:after="57" w:line="270" w:lineRule="exact"/>
        <w:jc w:val="both"/>
        <w:rPr>
          <w:rFonts w:ascii="Times New Roman" w:hAnsi="Times New Roman" w:cs="Times New Roman"/>
          <w:i/>
          <w:iCs/>
          <w:color w:val="000000"/>
          <w:sz w:val="24"/>
          <w:szCs w:val="24"/>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A638EE" w:rsidRPr="00A638EE" w:rsidTr="003035FE">
        <w:tc>
          <w:tcPr>
            <w:tcW w:w="9549" w:type="dxa"/>
            <w:shd w:val="clear" w:color="auto" w:fill="auto"/>
          </w:tcPr>
          <w:p w:rsidR="00A638EE" w:rsidRPr="00A638EE" w:rsidRDefault="00A638EE" w:rsidP="00A638EE">
            <w:pPr>
              <w:widowControl w:val="0"/>
              <w:numPr>
                <w:ilvl w:val="0"/>
                <w:numId w:val="24"/>
              </w:numPr>
              <w:tabs>
                <w:tab w:val="left" w:pos="1238"/>
              </w:tabs>
              <w:spacing w:after="0" w:line="274" w:lineRule="exact"/>
              <w:ind w:left="1040"/>
              <w:jc w:val="both"/>
              <w:rPr>
                <w:rFonts w:ascii="Times New Roman" w:hAnsi="Times New Roman" w:cs="Times New Roman"/>
                <w:i/>
                <w:iCs/>
                <w:color w:val="000000"/>
                <w:sz w:val="24"/>
                <w:szCs w:val="24"/>
                <w:lang w:val="ro-RO" w:eastAsia="ro-RO" w:bidi="ro-RO"/>
              </w:rPr>
            </w:pPr>
            <w:r w:rsidRPr="00A638EE">
              <w:rPr>
                <w:rFonts w:ascii="Times New Roman" w:hAnsi="Times New Roman" w:cs="Times New Roman"/>
                <w:b/>
                <w:i/>
                <w:sz w:val="24"/>
                <w:szCs w:val="24"/>
                <w:lang w:bidi="en-US"/>
              </w:rPr>
              <w:t xml:space="preserve">Var. comp. for 2019 shall be paid: </w:t>
            </w:r>
            <w:r w:rsidRPr="00A638EE">
              <w:rPr>
                <w:rFonts w:ascii="Times New Roman" w:hAnsi="Times New Roman" w:cs="Times New Roman"/>
                <w:i/>
                <w:sz w:val="24"/>
                <w:szCs w:val="24"/>
                <w:lang w:bidi="en-US"/>
              </w:rPr>
              <w:t>80% for reaching the objectives for the year</w:t>
            </w:r>
          </w:p>
          <w:p w:rsidR="00A638EE" w:rsidRPr="00A638EE" w:rsidRDefault="00A638EE" w:rsidP="00A638EE">
            <w:pPr>
              <w:widowControl w:val="0"/>
              <w:numPr>
                <w:ilvl w:val="0"/>
                <w:numId w:val="25"/>
              </w:numPr>
              <w:tabs>
                <w:tab w:val="left" w:pos="984"/>
              </w:tabs>
              <w:spacing w:after="60" w:line="274" w:lineRule="exact"/>
              <w:ind w:left="380" w:right="360"/>
              <w:jc w:val="both"/>
              <w:rPr>
                <w:rFonts w:ascii="Times New Roman" w:hAnsi="Times New Roman" w:cs="Times New Roman"/>
                <w:i/>
                <w:iCs/>
                <w:color w:val="000000"/>
                <w:sz w:val="24"/>
                <w:szCs w:val="24"/>
                <w:lang w:val="ro-RO" w:eastAsia="ro-RO" w:bidi="ro-RO"/>
              </w:rPr>
            </w:pPr>
            <w:r w:rsidRPr="00A638EE">
              <w:rPr>
                <w:rFonts w:ascii="Times New Roman" w:hAnsi="Times New Roman" w:cs="Times New Roman"/>
                <w:i/>
                <w:sz w:val="24"/>
                <w:szCs w:val="24"/>
                <w:lang w:bidi="en-US"/>
              </w:rPr>
              <w:t>(short-term) + 10% for reaching the objectives of 2020 (medium term) + 10% for reaching the objectives of 2022 (long term, at the end of the mandate)</w:t>
            </w:r>
          </w:p>
          <w:p w:rsidR="00A638EE" w:rsidRPr="00A638EE" w:rsidRDefault="00A638EE" w:rsidP="00A638EE">
            <w:pPr>
              <w:widowControl w:val="0"/>
              <w:numPr>
                <w:ilvl w:val="0"/>
                <w:numId w:val="24"/>
              </w:numPr>
              <w:tabs>
                <w:tab w:val="left" w:pos="1238"/>
              </w:tabs>
              <w:spacing w:after="0" w:line="274" w:lineRule="exact"/>
              <w:ind w:left="1040"/>
              <w:jc w:val="both"/>
              <w:rPr>
                <w:rFonts w:ascii="Times New Roman" w:hAnsi="Times New Roman" w:cs="Times New Roman"/>
                <w:i/>
                <w:iCs/>
                <w:color w:val="000000"/>
                <w:sz w:val="24"/>
                <w:szCs w:val="24"/>
                <w:lang w:val="ro-RO" w:eastAsia="ro-RO" w:bidi="ro-RO"/>
              </w:rPr>
            </w:pPr>
            <w:r w:rsidRPr="00A638EE">
              <w:rPr>
                <w:rFonts w:ascii="Times New Roman" w:hAnsi="Times New Roman" w:cs="Times New Roman"/>
                <w:b/>
                <w:i/>
                <w:sz w:val="24"/>
                <w:szCs w:val="24"/>
                <w:lang w:bidi="en-US"/>
              </w:rPr>
              <w:t>Var. comp. for 2020 shall be paid:</w:t>
            </w:r>
            <w:r w:rsidRPr="00A638EE">
              <w:rPr>
                <w:rFonts w:ascii="Times New Roman" w:hAnsi="Times New Roman" w:cs="Times New Roman"/>
                <w:i/>
                <w:sz w:val="24"/>
                <w:szCs w:val="24"/>
                <w:lang w:bidi="en-US"/>
              </w:rPr>
              <w:t xml:space="preserve"> 80% for reaching the objectives for the year</w:t>
            </w:r>
          </w:p>
          <w:p w:rsidR="00A638EE" w:rsidRPr="00A638EE" w:rsidRDefault="00A638EE" w:rsidP="00A638EE">
            <w:pPr>
              <w:widowControl w:val="0"/>
              <w:numPr>
                <w:ilvl w:val="0"/>
                <w:numId w:val="25"/>
              </w:numPr>
              <w:tabs>
                <w:tab w:val="left" w:pos="988"/>
              </w:tabs>
              <w:spacing w:after="60" w:line="274" w:lineRule="exact"/>
              <w:ind w:left="380" w:right="360"/>
              <w:jc w:val="both"/>
              <w:rPr>
                <w:rFonts w:ascii="Times New Roman" w:hAnsi="Times New Roman" w:cs="Times New Roman"/>
                <w:i/>
                <w:iCs/>
                <w:color w:val="000000"/>
                <w:sz w:val="24"/>
                <w:szCs w:val="24"/>
                <w:lang w:val="ro-RO" w:eastAsia="ro-RO" w:bidi="ro-RO"/>
              </w:rPr>
            </w:pPr>
            <w:r w:rsidRPr="00A638EE">
              <w:rPr>
                <w:rFonts w:ascii="Times New Roman" w:hAnsi="Times New Roman" w:cs="Times New Roman"/>
                <w:i/>
                <w:sz w:val="24"/>
                <w:szCs w:val="24"/>
                <w:lang w:bidi="en-US"/>
              </w:rPr>
              <w:t>(short term) + 10% for reaching the objectives of 2020 (medium term) + 10% for reaching the objectives of 2022 (long term, at the end of the mandate)</w:t>
            </w:r>
          </w:p>
          <w:p w:rsidR="00A638EE" w:rsidRPr="00A638EE" w:rsidRDefault="00A638EE" w:rsidP="00A638EE">
            <w:pPr>
              <w:widowControl w:val="0"/>
              <w:numPr>
                <w:ilvl w:val="0"/>
                <w:numId w:val="24"/>
              </w:numPr>
              <w:tabs>
                <w:tab w:val="left" w:pos="1238"/>
              </w:tabs>
              <w:spacing w:after="0" w:line="274" w:lineRule="exact"/>
              <w:ind w:left="1040"/>
              <w:jc w:val="both"/>
              <w:rPr>
                <w:rFonts w:ascii="Times New Roman" w:hAnsi="Times New Roman" w:cs="Times New Roman"/>
                <w:i/>
                <w:iCs/>
                <w:color w:val="000000"/>
                <w:sz w:val="24"/>
                <w:szCs w:val="24"/>
                <w:lang w:val="ro-RO" w:eastAsia="ro-RO" w:bidi="ro-RO"/>
              </w:rPr>
            </w:pPr>
            <w:r w:rsidRPr="00A638EE">
              <w:rPr>
                <w:rFonts w:ascii="Times New Roman" w:hAnsi="Times New Roman" w:cs="Times New Roman"/>
                <w:b/>
                <w:i/>
                <w:sz w:val="24"/>
                <w:szCs w:val="24"/>
                <w:lang w:bidi="en-US"/>
              </w:rPr>
              <w:t xml:space="preserve">Var. comp. for 2021 shall be paid: </w:t>
            </w:r>
            <w:r w:rsidRPr="00A638EE">
              <w:rPr>
                <w:rFonts w:ascii="Times New Roman" w:hAnsi="Times New Roman" w:cs="Times New Roman"/>
                <w:i/>
                <w:sz w:val="24"/>
                <w:szCs w:val="24"/>
                <w:lang w:bidi="en-US"/>
              </w:rPr>
              <w:t>80% for reaching the objectives for the year</w:t>
            </w:r>
          </w:p>
          <w:p w:rsidR="00A638EE" w:rsidRPr="00A638EE" w:rsidRDefault="00A638EE" w:rsidP="00A638EE">
            <w:pPr>
              <w:widowControl w:val="0"/>
              <w:numPr>
                <w:ilvl w:val="0"/>
                <w:numId w:val="25"/>
              </w:numPr>
              <w:tabs>
                <w:tab w:val="left" w:pos="992"/>
              </w:tabs>
              <w:spacing w:after="0" w:line="274" w:lineRule="exact"/>
              <w:ind w:left="380" w:right="360"/>
              <w:jc w:val="both"/>
              <w:rPr>
                <w:rFonts w:ascii="Times New Roman" w:hAnsi="Times New Roman" w:cs="Times New Roman"/>
                <w:i/>
                <w:iCs/>
                <w:color w:val="000000"/>
                <w:sz w:val="24"/>
                <w:szCs w:val="24"/>
                <w:lang w:val="ro-RO" w:eastAsia="ro-RO" w:bidi="ro-RO"/>
              </w:rPr>
            </w:pPr>
            <w:r w:rsidRPr="00A638EE">
              <w:rPr>
                <w:rFonts w:ascii="Times New Roman" w:hAnsi="Times New Roman" w:cs="Times New Roman"/>
                <w:i/>
                <w:sz w:val="24"/>
                <w:szCs w:val="24"/>
                <w:lang w:bidi="en-US"/>
              </w:rPr>
              <w:t>(short term) + 10% for reaching the objectives of 2022 (medium term) + 10% for reaching the objectives of 2022 (long term, at the end of the mandate)</w:t>
            </w:r>
          </w:p>
          <w:p w:rsidR="00A638EE" w:rsidRPr="00A638EE" w:rsidRDefault="00A638EE" w:rsidP="00A638EE">
            <w:pPr>
              <w:widowControl w:val="0"/>
              <w:numPr>
                <w:ilvl w:val="0"/>
                <w:numId w:val="24"/>
              </w:numPr>
              <w:tabs>
                <w:tab w:val="left" w:pos="992"/>
              </w:tabs>
              <w:spacing w:after="0" w:line="274" w:lineRule="exact"/>
              <w:ind w:right="360" w:firstLine="900"/>
              <w:jc w:val="both"/>
              <w:rPr>
                <w:rFonts w:ascii="Times New Roman" w:hAnsi="Times New Roman" w:cs="Times New Roman"/>
                <w:i/>
                <w:iCs/>
                <w:color w:val="000000"/>
                <w:sz w:val="24"/>
                <w:szCs w:val="24"/>
                <w:lang w:val="ro-RO" w:eastAsia="ro-RO" w:bidi="ro-RO"/>
              </w:rPr>
            </w:pPr>
            <w:r w:rsidRPr="00A638EE">
              <w:rPr>
                <w:rFonts w:ascii="Times New Roman" w:hAnsi="Times New Roman" w:cs="Times New Roman"/>
                <w:b/>
                <w:i/>
                <w:sz w:val="24"/>
                <w:szCs w:val="24"/>
                <w:lang w:bidi="en-US"/>
              </w:rPr>
              <w:t>Var. comp. for 2022 shall be paid:</w:t>
            </w:r>
            <w:r w:rsidRPr="00A638EE">
              <w:rPr>
                <w:rFonts w:ascii="Times New Roman" w:hAnsi="Times New Roman" w:cs="Times New Roman"/>
                <w:i/>
                <w:sz w:val="24"/>
                <w:szCs w:val="24"/>
                <w:lang w:bidi="en-US"/>
              </w:rPr>
              <w:t xml:space="preserve"> 80% for reaching the objectives of 2022 (short term) + 10% for reaching the objectives of 2022 (medium term) + 10% for reaching the objectives of 2022 (long term, at the end of the mandate)</w:t>
            </w:r>
          </w:p>
          <w:p w:rsidR="00A638EE" w:rsidRPr="00A638EE" w:rsidRDefault="00A638EE" w:rsidP="003035FE">
            <w:pPr>
              <w:widowControl w:val="0"/>
              <w:tabs>
                <w:tab w:val="left" w:leader="underscore" w:pos="8768"/>
              </w:tabs>
              <w:spacing w:after="57" w:line="270" w:lineRule="exact"/>
              <w:jc w:val="both"/>
              <w:rPr>
                <w:rFonts w:ascii="Times New Roman" w:hAnsi="Times New Roman" w:cs="Times New Roman"/>
                <w:i/>
                <w:iCs/>
                <w:color w:val="000000"/>
                <w:sz w:val="24"/>
                <w:szCs w:val="24"/>
                <w:lang w:val="ro-RO" w:eastAsia="ro-RO" w:bidi="ro-RO"/>
              </w:rPr>
            </w:pPr>
          </w:p>
        </w:tc>
      </w:tr>
    </w:tbl>
    <w:p w:rsidR="00A638EE" w:rsidRPr="00A638EE" w:rsidRDefault="00A638EE" w:rsidP="00A638EE">
      <w:pPr>
        <w:widowControl w:val="0"/>
        <w:spacing w:after="100" w:line="270" w:lineRule="exact"/>
        <w:jc w:val="both"/>
        <w:rPr>
          <w:rFonts w:ascii="Times New Roman" w:hAnsi="Times New Roman" w:cs="Times New Roman"/>
          <w:sz w:val="24"/>
          <w:szCs w:val="24"/>
          <w:lang w:val="ro-RO"/>
        </w:rPr>
      </w:pPr>
      <w:r w:rsidRPr="00A638EE">
        <w:rPr>
          <w:rFonts w:ascii="Times New Roman" w:hAnsi="Times New Roman" w:cs="Times New Roman"/>
          <w:i/>
          <w:sz w:val="24"/>
          <w:szCs w:val="24"/>
          <w:lang w:bidi="en-US"/>
        </w:rPr>
        <w:t xml:space="preserve">The short-term variable component for the period of activity under the mandate related to 2022 shall be determined according to the provisions of let. </w:t>
      </w:r>
      <w:proofErr w:type="gramStart"/>
      <w:r w:rsidRPr="00A638EE">
        <w:rPr>
          <w:rFonts w:ascii="Times New Roman" w:hAnsi="Times New Roman" w:cs="Times New Roman"/>
          <w:i/>
          <w:sz w:val="24"/>
          <w:szCs w:val="24"/>
          <w:lang w:bidi="en-US"/>
        </w:rPr>
        <w:t>b</w:t>
      </w:r>
      <w:proofErr w:type="gramEnd"/>
      <w:r w:rsidRPr="00A638EE">
        <w:rPr>
          <w:rFonts w:ascii="Times New Roman" w:hAnsi="Times New Roman" w:cs="Times New Roman"/>
          <w:i/>
          <w:sz w:val="24"/>
          <w:szCs w:val="24"/>
          <w:lang w:bidi="en-US"/>
        </w:rPr>
        <w:t>.</w:t>
      </w:r>
    </w:p>
    <w:p w:rsidR="006E307D" w:rsidRDefault="006E307D" w:rsidP="00A638EE">
      <w:pPr>
        <w:pStyle w:val="ListParagraph"/>
        <w:spacing w:after="0" w:line="240" w:lineRule="auto"/>
        <w:ind w:left="360"/>
        <w:jc w:val="both"/>
        <w:rPr>
          <w:rFonts w:ascii="Times New Roman" w:hAnsi="Times New Roman" w:cs="Times New Roman"/>
          <w:color w:val="000000"/>
          <w:sz w:val="24"/>
          <w:szCs w:val="24"/>
          <w:lang w:val="ro-RO"/>
        </w:rPr>
      </w:pPr>
    </w:p>
    <w:p w:rsidR="00A638EE" w:rsidRPr="00A638EE" w:rsidRDefault="00A638EE" w:rsidP="00A638EE">
      <w:pPr>
        <w:tabs>
          <w:tab w:val="left" w:pos="540"/>
        </w:tabs>
        <w:spacing w:line="240" w:lineRule="auto"/>
        <w:jc w:val="both"/>
        <w:rPr>
          <w:rFonts w:ascii="Times New Roman" w:hAnsi="Times New Roman" w:cs="Times New Roman"/>
          <w:bCs/>
          <w:sz w:val="24"/>
          <w:szCs w:val="24"/>
          <w:lang w:val="ro-RO"/>
        </w:rPr>
      </w:pPr>
      <w:r w:rsidRPr="00A638EE">
        <w:rPr>
          <w:rFonts w:ascii="Times New Roman" w:hAnsi="Times New Roman" w:cs="Times New Roman"/>
          <w:bCs/>
          <w:sz w:val="24"/>
          <w:szCs w:val="24"/>
          <w:lang w:val="ro-RO"/>
        </w:rPr>
        <w:t xml:space="preserve">In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presence</w:t>
      </w:r>
      <w:proofErr w:type="spellEnd"/>
      <w:r w:rsidRPr="00A638EE">
        <w:rPr>
          <w:rFonts w:ascii="Times New Roman" w:hAnsi="Times New Roman" w:cs="Times New Roman"/>
          <w:bCs/>
          <w:sz w:val="24"/>
          <w:szCs w:val="24"/>
          <w:lang w:val="ro-RO"/>
        </w:rPr>
        <w:t xml:space="preserve">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shareholders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representing</w:t>
      </w:r>
      <w:proofErr w:type="spellEnd"/>
      <w:r w:rsidRPr="00A638EE">
        <w:rPr>
          <w:rFonts w:ascii="Times New Roman" w:hAnsi="Times New Roman" w:cs="Times New Roman"/>
          <w:bCs/>
          <w:sz w:val="24"/>
          <w:szCs w:val="24"/>
          <w:lang w:val="ro-RO"/>
        </w:rPr>
        <w:t xml:space="preserve"> .....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share</w:t>
      </w:r>
      <w:proofErr w:type="spellEnd"/>
      <w:r w:rsidRPr="00A638EE">
        <w:rPr>
          <w:rFonts w:ascii="Times New Roman" w:hAnsi="Times New Roman" w:cs="Times New Roman"/>
          <w:bCs/>
          <w:sz w:val="24"/>
          <w:szCs w:val="24"/>
          <w:lang w:val="ro-RO"/>
        </w:rPr>
        <w:t xml:space="preserve"> capital </w:t>
      </w:r>
      <w:proofErr w:type="spellStart"/>
      <w:r w:rsidRPr="00A638EE">
        <w:rPr>
          <w:rFonts w:ascii="Times New Roman" w:hAnsi="Times New Roman" w:cs="Times New Roman"/>
          <w:bCs/>
          <w:sz w:val="24"/>
          <w:szCs w:val="24"/>
          <w:lang w:val="ro-RO"/>
        </w:rPr>
        <w:t>and</w:t>
      </w:r>
      <w:proofErr w:type="spellEnd"/>
      <w:r w:rsidRPr="00A638EE">
        <w:rPr>
          <w:rFonts w:ascii="Times New Roman" w:hAnsi="Times New Roman" w:cs="Times New Roman"/>
          <w:bCs/>
          <w:sz w:val="24"/>
          <w:szCs w:val="24"/>
          <w:lang w:val="ro-RO"/>
        </w:rPr>
        <w:t xml:space="preserve"> .....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voting</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rights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current</w:t>
      </w:r>
      <w:proofErr w:type="spellEnd"/>
      <w:r w:rsidRPr="00A638EE">
        <w:rPr>
          <w:rFonts w:ascii="Times New Roman" w:hAnsi="Times New Roman" w:cs="Times New Roman"/>
          <w:bCs/>
          <w:sz w:val="24"/>
          <w:szCs w:val="24"/>
          <w:lang w:val="ro-RO"/>
        </w:rPr>
        <w:t xml:space="preserve"> item </w:t>
      </w:r>
      <w:proofErr w:type="spellStart"/>
      <w:r w:rsidRPr="00A638EE">
        <w:rPr>
          <w:rFonts w:ascii="Times New Roman" w:hAnsi="Times New Roman" w:cs="Times New Roman"/>
          <w:bCs/>
          <w:sz w:val="24"/>
          <w:szCs w:val="24"/>
          <w:lang w:val="ro-RO"/>
        </w:rPr>
        <w:t>is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adopted</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w:t>
      </w:r>
      <w:proofErr w:type="spellStart"/>
      <w:r w:rsidRPr="00A638EE">
        <w:rPr>
          <w:rFonts w:ascii="Times New Roman" w:hAnsi="Times New Roman" w:cs="Times New Roman"/>
          <w:bCs/>
          <w:sz w:val="24"/>
          <w:szCs w:val="24"/>
          <w:lang w:val="ro-RO"/>
        </w:rPr>
        <w:t>votes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representing</w:t>
      </w:r>
      <w:proofErr w:type="spellEnd"/>
      <w:r w:rsidRPr="00A638EE">
        <w:rPr>
          <w:rFonts w:ascii="Times New Roman" w:hAnsi="Times New Roman" w:cs="Times New Roman"/>
          <w:bCs/>
          <w:sz w:val="24"/>
          <w:szCs w:val="24"/>
          <w:lang w:val="ro-RO"/>
        </w:rPr>
        <w:t xml:space="preserve">......%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t</w:t>
      </w:r>
      <w:r w:rsidRPr="00A638EE">
        <w:rPr>
          <w:rFonts w:ascii="Times New Roman" w:hAnsi="Times New Roman" w:cs="Times New Roman"/>
          <w:sz w:val="24"/>
          <w:szCs w:val="24"/>
          <w:lang w:val="ro-RO"/>
        </w:rPr>
        <w:t xml:space="preserve">otal </w:t>
      </w:r>
      <w:proofErr w:type="spellStart"/>
      <w:r w:rsidRPr="00A638EE">
        <w:rPr>
          <w:rFonts w:ascii="Times New Roman" w:hAnsi="Times New Roman" w:cs="Times New Roman"/>
          <w:sz w:val="24"/>
          <w:szCs w:val="24"/>
          <w:lang w:val="ro-RO"/>
        </w:rPr>
        <w:t>votes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held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by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present</w:t>
      </w:r>
      <w:proofErr w:type="spellEnd"/>
      <w:r w:rsidRPr="00A638EE">
        <w:rPr>
          <w:rFonts w:ascii="Times New Roman" w:hAnsi="Times New Roman" w:cs="Times New Roman"/>
          <w:sz w:val="24"/>
          <w:szCs w:val="24"/>
          <w:lang w:val="ro-RO"/>
        </w:rPr>
        <w:t xml:space="preserve"> or </w:t>
      </w:r>
      <w:proofErr w:type="spellStart"/>
      <w:r w:rsidRPr="00A638EE">
        <w:rPr>
          <w:rFonts w:ascii="Times New Roman" w:hAnsi="Times New Roman" w:cs="Times New Roman"/>
          <w:sz w:val="24"/>
          <w:szCs w:val="24"/>
          <w:lang w:val="ro-RO"/>
        </w:rPr>
        <w:t>represented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shareholders</w:t>
      </w:r>
      <w:proofErr w:type="spellEnd"/>
      <w:r w:rsidRPr="00A638EE">
        <w:rPr>
          <w:rFonts w:ascii="Times New Roman" w:hAnsi="Times New Roman" w:cs="Times New Roman"/>
          <w:bCs/>
          <w:sz w:val="24"/>
          <w:szCs w:val="24"/>
          <w:lang w:val="ro-RO"/>
        </w:rPr>
        <w:t xml:space="preserve">, in </w:t>
      </w:r>
      <w:proofErr w:type="spellStart"/>
      <w:r w:rsidRPr="00A638EE">
        <w:rPr>
          <w:rFonts w:ascii="Times New Roman" w:hAnsi="Times New Roman" w:cs="Times New Roman"/>
          <w:bCs/>
          <w:sz w:val="24"/>
          <w:szCs w:val="24"/>
          <w:lang w:val="ro-RO"/>
        </w:rPr>
        <w:t>compliance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provision</w:t>
      </w:r>
      <w:proofErr w:type="spellEnd"/>
      <w:r w:rsidRPr="00A638EE">
        <w:rPr>
          <w:rFonts w:ascii="Times New Roman" w:hAnsi="Times New Roman" w:cs="Times New Roman"/>
          <w:bCs/>
          <w:sz w:val="24"/>
          <w:szCs w:val="24"/>
          <w:lang w:val="ro-RO"/>
        </w:rPr>
        <w:t xml:space="preserve"> of Art. 16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Constitutive Act </w:t>
      </w:r>
      <w:proofErr w:type="spellStart"/>
      <w:r w:rsidRPr="00A638EE">
        <w:rPr>
          <w:rFonts w:ascii="Times New Roman" w:hAnsi="Times New Roman" w:cs="Times New Roman"/>
          <w:bCs/>
          <w:sz w:val="24"/>
          <w:szCs w:val="24"/>
          <w:lang w:val="ro-RO"/>
        </w:rPr>
        <w:t>corroborated</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Art. 112, </w:t>
      </w:r>
      <w:proofErr w:type="spellStart"/>
      <w:r w:rsidRPr="00A638EE">
        <w:rPr>
          <w:rFonts w:ascii="Times New Roman" w:hAnsi="Times New Roman" w:cs="Times New Roman"/>
          <w:bCs/>
          <w:sz w:val="24"/>
          <w:szCs w:val="24"/>
          <w:lang w:val="ro-RO"/>
        </w:rPr>
        <w:t>paragraph</w:t>
      </w:r>
      <w:proofErr w:type="spellEnd"/>
      <w:r w:rsidRPr="00A638EE">
        <w:rPr>
          <w:rFonts w:ascii="Times New Roman" w:hAnsi="Times New Roman" w:cs="Times New Roman"/>
          <w:bCs/>
          <w:sz w:val="24"/>
          <w:szCs w:val="24"/>
          <w:lang w:val="ro-RO"/>
        </w:rPr>
        <w:t xml:space="preserve"> 1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Law No. 31/1990.</w:t>
      </w:r>
    </w:p>
    <w:p w:rsidR="00A638EE" w:rsidRPr="00A638EE" w:rsidRDefault="00A638EE" w:rsidP="00A638EE">
      <w:pPr>
        <w:pStyle w:val="Alpha"/>
        <w:numPr>
          <w:ilvl w:val="0"/>
          <w:numId w:val="0"/>
        </w:numPr>
        <w:tabs>
          <w:tab w:val="left" w:pos="708"/>
        </w:tabs>
        <w:spacing w:after="0" w:line="240" w:lineRule="auto"/>
        <w:rPr>
          <w:rFonts w:ascii="Times New Roman" w:hAnsi="Times New Roman"/>
          <w:sz w:val="24"/>
          <w:szCs w:val="24"/>
          <w:lang w:val="ro-RO"/>
        </w:rPr>
      </w:pPr>
      <w:r w:rsidRPr="00A638EE">
        <w:rPr>
          <w:rFonts w:ascii="Times New Roman" w:hAnsi="Times New Roman"/>
          <w:sz w:val="24"/>
          <w:szCs w:val="24"/>
          <w:lang w:val="ro-RO"/>
        </w:rPr>
        <w:t xml:space="preserve">The </w:t>
      </w:r>
      <w:proofErr w:type="spellStart"/>
      <w:r w:rsidRPr="00A638EE">
        <w:rPr>
          <w:rFonts w:ascii="Times New Roman" w:hAnsi="Times New Roman"/>
          <w:sz w:val="24"/>
          <w:szCs w:val="24"/>
          <w:lang w:val="ro-RO"/>
        </w:rPr>
        <w:t>expressed</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vote</w:t>
      </w:r>
      <w:proofErr w:type="spellEnd"/>
      <w:r w:rsidRPr="00A638EE">
        <w:rPr>
          <w:rFonts w:ascii="Times New Roman" w:hAnsi="Times New Roman"/>
          <w:sz w:val="24"/>
          <w:szCs w:val="24"/>
          <w:lang w:val="ro-RO"/>
        </w:rPr>
        <w:t xml:space="preserve"> are </w:t>
      </w:r>
      <w:proofErr w:type="spellStart"/>
      <w:r w:rsidRPr="00A638EE">
        <w:rPr>
          <w:rFonts w:ascii="Times New Roman" w:hAnsi="Times New Roman"/>
          <w:sz w:val="24"/>
          <w:szCs w:val="24"/>
          <w:lang w:val="ro-RO"/>
        </w:rPr>
        <w:t>recorded</w:t>
      </w:r>
      <w:proofErr w:type="spellEnd"/>
      <w:r w:rsidRPr="00A638EE">
        <w:rPr>
          <w:rFonts w:ascii="Times New Roman" w:hAnsi="Times New Roman"/>
          <w:sz w:val="24"/>
          <w:szCs w:val="24"/>
          <w:lang w:val="ro-RO"/>
        </w:rPr>
        <w:t xml:space="preserve"> as </w:t>
      </w:r>
      <w:proofErr w:type="spellStart"/>
      <w:r w:rsidRPr="00A638EE">
        <w:rPr>
          <w:rFonts w:ascii="Times New Roman" w:hAnsi="Times New Roman"/>
          <w:sz w:val="24"/>
          <w:szCs w:val="24"/>
          <w:lang w:val="ro-RO"/>
        </w:rPr>
        <w:t>follows</w:t>
      </w:r>
      <w:proofErr w:type="spellEnd"/>
      <w:r w:rsidRPr="00A638EE">
        <w:rPr>
          <w:rFonts w:ascii="Times New Roman" w:hAnsi="Times New Roman"/>
          <w:sz w:val="24"/>
          <w:szCs w:val="24"/>
          <w:lang w:val="ro-RO"/>
        </w:rPr>
        <w:t>:</w:t>
      </w:r>
    </w:p>
    <w:p w:rsidR="00A638EE" w:rsidRPr="00A638EE" w:rsidRDefault="00A638EE" w:rsidP="00A638EE">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“for”</w:t>
      </w:r>
    </w:p>
    <w:p w:rsidR="00A638EE" w:rsidRPr="00A638EE" w:rsidRDefault="00A638EE" w:rsidP="00A638EE">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against</w:t>
      </w:r>
      <w:proofErr w:type="spellEnd"/>
      <w:r w:rsidRPr="00A638EE">
        <w:rPr>
          <w:rFonts w:ascii="Times New Roman" w:hAnsi="Times New Roman"/>
          <w:sz w:val="24"/>
          <w:szCs w:val="24"/>
          <w:lang w:val="ro-RO"/>
        </w:rPr>
        <w:t>”</w:t>
      </w:r>
    </w:p>
    <w:p w:rsidR="00A638EE" w:rsidRPr="00A638EE" w:rsidRDefault="00A638EE" w:rsidP="00A638EE">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lastRenderedPageBreak/>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abstain</w:t>
      </w:r>
      <w:proofErr w:type="spellEnd"/>
      <w:r w:rsidRPr="00A638EE">
        <w:rPr>
          <w:rFonts w:ascii="Times New Roman" w:hAnsi="Times New Roman"/>
          <w:sz w:val="24"/>
          <w:szCs w:val="24"/>
          <w:lang w:val="ro-RO"/>
        </w:rPr>
        <w:t>”</w:t>
      </w:r>
    </w:p>
    <w:p w:rsidR="00A638EE" w:rsidRPr="00A638EE" w:rsidRDefault="00A638EE" w:rsidP="00A638EE">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unexpressed</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votes</w:t>
      </w:r>
      <w:proofErr w:type="spellEnd"/>
    </w:p>
    <w:p w:rsidR="00A638EE" w:rsidRPr="00A638EE" w:rsidRDefault="00A638EE" w:rsidP="00A638EE">
      <w:pPr>
        <w:pStyle w:val="Alpha"/>
        <w:numPr>
          <w:ilvl w:val="0"/>
          <w:numId w:val="0"/>
        </w:numPr>
        <w:tabs>
          <w:tab w:val="left" w:pos="708"/>
        </w:tabs>
        <w:spacing w:after="0" w:line="240" w:lineRule="auto"/>
        <w:rPr>
          <w:rFonts w:ascii="Times New Roman" w:hAnsi="Times New Roman"/>
          <w:sz w:val="24"/>
          <w:szCs w:val="24"/>
          <w:lang w:val="ro-RO"/>
        </w:rPr>
      </w:pPr>
      <w:r w:rsidRPr="00A638EE">
        <w:rPr>
          <w:rFonts w:ascii="Times New Roman" w:hAnsi="Times New Roman"/>
          <w:sz w:val="24"/>
          <w:szCs w:val="24"/>
          <w:lang w:val="ro-RO"/>
        </w:rPr>
        <w:t xml:space="preserve">A </w:t>
      </w:r>
      <w:proofErr w:type="spellStart"/>
      <w:r w:rsidRPr="00A638EE">
        <w:rPr>
          <w:rFonts w:ascii="Times New Roman" w:hAnsi="Times New Roman"/>
          <w:sz w:val="24"/>
          <w:szCs w:val="24"/>
          <w:lang w:val="ro-RO"/>
        </w:rPr>
        <w:t>number</w:t>
      </w:r>
      <w:proofErr w:type="spellEnd"/>
      <w:r w:rsidRPr="00A638EE">
        <w:rPr>
          <w:rFonts w:ascii="Times New Roman" w:hAnsi="Times New Roman"/>
          <w:sz w:val="24"/>
          <w:szCs w:val="24"/>
          <w:lang w:val="ro-RO"/>
        </w:rPr>
        <w:t xml:space="preserve"> of....</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was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canceled</w:t>
      </w:r>
      <w:proofErr w:type="spellEnd"/>
      <w:r w:rsidRPr="00A638EE">
        <w:rPr>
          <w:rFonts w:ascii="Times New Roman" w:hAnsi="Times New Roman"/>
          <w:sz w:val="24"/>
          <w:szCs w:val="24"/>
          <w:lang w:val="ro-RO"/>
        </w:rPr>
        <w:t>.</w:t>
      </w:r>
    </w:p>
    <w:p w:rsidR="00A638EE" w:rsidRPr="00A638EE" w:rsidRDefault="00A638EE" w:rsidP="00A638EE">
      <w:pPr>
        <w:pStyle w:val="ListParagraph"/>
        <w:spacing w:after="0" w:line="240" w:lineRule="auto"/>
        <w:ind w:left="360"/>
        <w:jc w:val="both"/>
        <w:rPr>
          <w:rFonts w:ascii="Times New Roman" w:hAnsi="Times New Roman" w:cs="Times New Roman"/>
          <w:color w:val="000000"/>
          <w:sz w:val="24"/>
          <w:szCs w:val="24"/>
          <w:lang w:val="ro-RO"/>
        </w:rPr>
      </w:pPr>
      <w:bookmarkStart w:id="0" w:name="_GoBack"/>
      <w:bookmarkEnd w:id="0"/>
    </w:p>
    <w:p w:rsidR="006E307D" w:rsidRPr="00A638EE" w:rsidRDefault="006E307D" w:rsidP="006E307D">
      <w:pPr>
        <w:pStyle w:val="ListParagraph"/>
        <w:numPr>
          <w:ilvl w:val="0"/>
          <w:numId w:val="6"/>
        </w:numPr>
        <w:tabs>
          <w:tab w:val="left" w:pos="360"/>
        </w:tabs>
        <w:spacing w:after="0" w:line="240" w:lineRule="auto"/>
        <w:jc w:val="both"/>
        <w:rPr>
          <w:rFonts w:ascii="Times New Roman" w:hAnsi="Times New Roman" w:cs="Times New Roman"/>
          <w:sz w:val="24"/>
          <w:szCs w:val="24"/>
          <w:lang w:val="ro-RO"/>
        </w:rPr>
      </w:pPr>
      <w:r w:rsidRPr="00A638EE">
        <w:rPr>
          <w:rFonts w:ascii="Times New Roman" w:hAnsi="Times New Roman" w:cs="Times New Roman"/>
          <w:b/>
          <w:sz w:val="24"/>
          <w:szCs w:val="24"/>
          <w:lang w:val="ro-RO"/>
        </w:rPr>
        <w:t xml:space="preserve">The </w:t>
      </w:r>
      <w:proofErr w:type="spellStart"/>
      <w:r w:rsidRPr="00A638EE">
        <w:rPr>
          <w:rFonts w:ascii="Times New Roman" w:hAnsi="Times New Roman" w:cs="Times New Roman"/>
          <w:b/>
          <w:sz w:val="24"/>
          <w:szCs w:val="24"/>
          <w:lang w:val="ro-RO"/>
        </w:rPr>
        <w:t>modification</w:t>
      </w:r>
      <w:proofErr w:type="spellEnd"/>
      <w:r w:rsidRPr="00A638EE">
        <w:rPr>
          <w:rFonts w:ascii="Times New Roman" w:hAnsi="Times New Roman" w:cs="Times New Roman"/>
          <w:sz w:val="24"/>
          <w:szCs w:val="24"/>
          <w:lang w:val="ro-RO"/>
        </w:rPr>
        <w:t xml:space="preserve"> of item 8.1 of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Ordinary</w:t>
      </w:r>
      <w:proofErr w:type="spellEnd"/>
      <w:r w:rsidRPr="00A638EE">
        <w:rPr>
          <w:rFonts w:ascii="Times New Roman" w:hAnsi="Times New Roman" w:cs="Times New Roman"/>
          <w:sz w:val="24"/>
          <w:szCs w:val="24"/>
          <w:lang w:val="ro-RO"/>
        </w:rPr>
        <w:t xml:space="preserve"> General Meeting of </w:t>
      </w:r>
      <w:proofErr w:type="spellStart"/>
      <w:r w:rsidRPr="00A638EE">
        <w:rPr>
          <w:rFonts w:ascii="Times New Roman" w:hAnsi="Times New Roman" w:cs="Times New Roman"/>
          <w:sz w:val="24"/>
          <w:szCs w:val="24"/>
          <w:lang w:val="ro-RO"/>
        </w:rPr>
        <w:t>Shareholders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Resolution</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no</w:t>
      </w:r>
      <w:proofErr w:type="spellEnd"/>
      <w:r w:rsidRPr="00A638EE">
        <w:rPr>
          <w:rFonts w:ascii="Times New Roman" w:hAnsi="Times New Roman" w:cs="Times New Roman"/>
          <w:sz w:val="24"/>
          <w:szCs w:val="24"/>
          <w:lang w:val="ro-RO"/>
        </w:rPr>
        <w:t xml:space="preserve">. 3/10.04.2019 as </w:t>
      </w:r>
      <w:proofErr w:type="spellStart"/>
      <w:r w:rsidRPr="00A638EE">
        <w:rPr>
          <w:rFonts w:ascii="Times New Roman" w:hAnsi="Times New Roman" w:cs="Times New Roman"/>
          <w:sz w:val="24"/>
          <w:szCs w:val="24"/>
          <w:lang w:val="ro-RO"/>
        </w:rPr>
        <w:t>follows</w:t>
      </w:r>
      <w:proofErr w:type="spellEnd"/>
      <w:r w:rsidRPr="00A638EE">
        <w:rPr>
          <w:rFonts w:ascii="Times New Roman" w:hAnsi="Times New Roman" w:cs="Times New Roman"/>
          <w:sz w:val="24"/>
          <w:szCs w:val="24"/>
          <w:lang w:val="ro-RO"/>
        </w:rPr>
        <w:t>:</w:t>
      </w:r>
    </w:p>
    <w:p w:rsidR="006E307D" w:rsidRPr="00A638EE" w:rsidRDefault="006E307D" w:rsidP="006E307D">
      <w:pPr>
        <w:tabs>
          <w:tab w:val="left" w:pos="360"/>
        </w:tabs>
        <w:ind w:left="360"/>
        <w:jc w:val="both"/>
        <w:rPr>
          <w:rFonts w:ascii="Times New Roman" w:hAnsi="Times New Roman" w:cs="Times New Roman"/>
          <w:sz w:val="24"/>
          <w:szCs w:val="24"/>
          <w:lang w:val="ro-RO"/>
        </w:rPr>
      </w:pPr>
      <w:r w:rsidRPr="00A638EE">
        <w:rPr>
          <w:rFonts w:ascii="Times New Roman" w:hAnsi="Times New Roman" w:cs="Times New Roman"/>
          <w:b/>
          <w:sz w:val="24"/>
          <w:szCs w:val="24"/>
          <w:lang w:val="ro-RO"/>
        </w:rPr>
        <w:t>„</w:t>
      </w:r>
      <w:r w:rsidRPr="00A638EE">
        <w:rPr>
          <w:rFonts w:ascii="Times New Roman" w:hAnsi="Times New Roman" w:cs="Times New Roman"/>
          <w:sz w:val="24"/>
          <w:szCs w:val="24"/>
          <w:lang w:val="ro-RO"/>
        </w:rPr>
        <w:t xml:space="preserve">The </w:t>
      </w:r>
      <w:proofErr w:type="spellStart"/>
      <w:r w:rsidRPr="00A638EE">
        <w:rPr>
          <w:rFonts w:ascii="Times New Roman" w:hAnsi="Times New Roman" w:cs="Times New Roman"/>
          <w:sz w:val="24"/>
          <w:szCs w:val="24"/>
          <w:lang w:val="ro-RO"/>
        </w:rPr>
        <w:t>approval</w:t>
      </w:r>
      <w:proofErr w:type="spellEnd"/>
      <w:r w:rsidRPr="00A638EE">
        <w:rPr>
          <w:rFonts w:ascii="Times New Roman" w:hAnsi="Times New Roman" w:cs="Times New Roman"/>
          <w:sz w:val="24"/>
          <w:szCs w:val="24"/>
          <w:lang w:val="ro-RO"/>
        </w:rPr>
        <w:t xml:space="preserve"> of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general </w:t>
      </w:r>
      <w:proofErr w:type="spellStart"/>
      <w:r w:rsidRPr="00A638EE">
        <w:rPr>
          <w:rFonts w:ascii="Times New Roman" w:hAnsi="Times New Roman" w:cs="Times New Roman"/>
          <w:sz w:val="24"/>
          <w:szCs w:val="24"/>
          <w:lang w:val="ro-RO"/>
        </w:rPr>
        <w:t>limits</w:t>
      </w:r>
      <w:proofErr w:type="spellEnd"/>
      <w:r w:rsidRPr="00A638EE">
        <w:rPr>
          <w:rFonts w:ascii="Times New Roman" w:hAnsi="Times New Roman" w:cs="Times New Roman"/>
          <w:sz w:val="24"/>
          <w:szCs w:val="24"/>
          <w:lang w:val="ro-RO"/>
        </w:rPr>
        <w:t xml:space="preserve"> of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executive </w:t>
      </w:r>
      <w:proofErr w:type="spellStart"/>
      <w:r w:rsidRPr="00A638EE">
        <w:rPr>
          <w:rFonts w:ascii="Times New Roman" w:hAnsi="Times New Roman" w:cs="Times New Roman"/>
          <w:sz w:val="24"/>
          <w:szCs w:val="24"/>
          <w:lang w:val="ro-RO"/>
        </w:rPr>
        <w:t>administrator’s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remuneration</w:t>
      </w:r>
      <w:proofErr w:type="spellEnd"/>
      <w:r w:rsidRPr="00A638EE">
        <w:rPr>
          <w:rFonts w:ascii="Times New Roman" w:hAnsi="Times New Roman" w:cs="Times New Roman"/>
          <w:sz w:val="24"/>
          <w:szCs w:val="24"/>
          <w:lang w:val="ro-RO"/>
        </w:rPr>
        <w:t>:</w:t>
      </w:r>
    </w:p>
    <w:p w:rsidR="006E307D" w:rsidRPr="00A638EE" w:rsidRDefault="006E307D" w:rsidP="006E307D">
      <w:pPr>
        <w:numPr>
          <w:ilvl w:val="0"/>
          <w:numId w:val="21"/>
        </w:numPr>
        <w:tabs>
          <w:tab w:val="left" w:pos="360"/>
        </w:tabs>
        <w:spacing w:after="0" w:line="240" w:lineRule="auto"/>
        <w:jc w:val="both"/>
        <w:rPr>
          <w:rFonts w:ascii="Times New Roman" w:hAnsi="Times New Roman" w:cs="Times New Roman"/>
          <w:sz w:val="24"/>
          <w:szCs w:val="24"/>
          <w:lang w:val="ro-RO"/>
        </w:rPr>
      </w:pPr>
      <w:proofErr w:type="spellStart"/>
      <w:r w:rsidRPr="00A638EE">
        <w:rPr>
          <w:rFonts w:ascii="Times New Roman" w:hAnsi="Times New Roman" w:cs="Times New Roman"/>
          <w:sz w:val="24"/>
          <w:szCs w:val="24"/>
          <w:lang w:val="ro-RO"/>
        </w:rPr>
        <w:t>Fixed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monthly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indemnity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between</w:t>
      </w:r>
      <w:proofErr w:type="spellEnd"/>
      <w:r w:rsidRPr="00A638EE">
        <w:rPr>
          <w:rFonts w:ascii="Times New Roman" w:hAnsi="Times New Roman" w:cs="Times New Roman"/>
          <w:sz w:val="24"/>
          <w:szCs w:val="24"/>
          <w:lang w:val="ro-RO"/>
        </w:rPr>
        <w:t xml:space="preserve"> 5-6 </w:t>
      </w:r>
      <w:proofErr w:type="spellStart"/>
      <w:r w:rsidRPr="00A638EE">
        <w:rPr>
          <w:rFonts w:ascii="Times New Roman" w:hAnsi="Times New Roman" w:cs="Times New Roman"/>
          <w:sz w:val="24"/>
          <w:szCs w:val="24"/>
          <w:lang w:val="ro-RO"/>
        </w:rPr>
        <w:t>times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12 </w:t>
      </w:r>
      <w:proofErr w:type="spellStart"/>
      <w:r w:rsidRPr="00A638EE">
        <w:rPr>
          <w:rFonts w:ascii="Times New Roman" w:hAnsi="Times New Roman" w:cs="Times New Roman"/>
          <w:sz w:val="24"/>
          <w:szCs w:val="24"/>
          <w:lang w:val="ro-RO"/>
        </w:rPr>
        <w:t>month</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average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gross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monthly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salary</w:t>
      </w:r>
      <w:proofErr w:type="spellEnd"/>
      <w:r w:rsidRPr="00A638EE">
        <w:rPr>
          <w:rFonts w:ascii="Times New Roman" w:hAnsi="Times New Roman" w:cs="Times New Roman"/>
          <w:sz w:val="24"/>
          <w:szCs w:val="24"/>
          <w:lang w:val="ro-RO"/>
        </w:rPr>
        <w:t xml:space="preserve"> for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activity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performed</w:t>
      </w:r>
      <w:proofErr w:type="spellEnd"/>
      <w:r w:rsidRPr="00A638EE">
        <w:rPr>
          <w:rFonts w:ascii="Times New Roman" w:hAnsi="Times New Roman" w:cs="Times New Roman"/>
          <w:sz w:val="24"/>
          <w:szCs w:val="24"/>
          <w:lang w:val="ro-RO"/>
        </w:rPr>
        <w:t xml:space="preserve"> as per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main</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object</w:t>
      </w:r>
      <w:proofErr w:type="spellEnd"/>
      <w:r w:rsidRPr="00A638EE">
        <w:rPr>
          <w:rFonts w:ascii="Times New Roman" w:hAnsi="Times New Roman" w:cs="Times New Roman"/>
          <w:sz w:val="24"/>
          <w:szCs w:val="24"/>
          <w:lang w:val="ro-RO"/>
        </w:rPr>
        <w:t xml:space="preserve"> of </w:t>
      </w:r>
      <w:proofErr w:type="spellStart"/>
      <w:r w:rsidRPr="00A638EE">
        <w:rPr>
          <w:rFonts w:ascii="Times New Roman" w:hAnsi="Times New Roman" w:cs="Times New Roman"/>
          <w:sz w:val="24"/>
          <w:szCs w:val="24"/>
          <w:lang w:val="ro-RO"/>
        </w:rPr>
        <w:t>activity</w:t>
      </w:r>
      <w:proofErr w:type="spellEnd"/>
      <w:r w:rsidRPr="00A638EE">
        <w:rPr>
          <w:rFonts w:ascii="Times New Roman" w:hAnsi="Times New Roman" w:cs="Times New Roman"/>
          <w:sz w:val="24"/>
          <w:szCs w:val="24"/>
          <w:lang w:val="ro-RO"/>
        </w:rPr>
        <w:t xml:space="preserve"> of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company at </w:t>
      </w:r>
      <w:proofErr w:type="spellStart"/>
      <w:r w:rsidRPr="00A638EE">
        <w:rPr>
          <w:rFonts w:ascii="Times New Roman" w:hAnsi="Times New Roman" w:cs="Times New Roman"/>
          <w:sz w:val="24"/>
          <w:szCs w:val="24"/>
          <w:lang w:val="ro-RO"/>
        </w:rPr>
        <w:t>class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level</w:t>
      </w:r>
      <w:proofErr w:type="spellEnd"/>
      <w:r w:rsidRPr="00A638EE">
        <w:rPr>
          <w:rFonts w:ascii="Times New Roman" w:hAnsi="Times New Roman" w:cs="Times New Roman"/>
          <w:sz w:val="24"/>
          <w:szCs w:val="24"/>
          <w:lang w:val="ro-RO"/>
        </w:rPr>
        <w:t xml:space="preserve"> in </w:t>
      </w:r>
      <w:proofErr w:type="spellStart"/>
      <w:r w:rsidRPr="00A638EE">
        <w:rPr>
          <w:rFonts w:ascii="Times New Roman" w:hAnsi="Times New Roman" w:cs="Times New Roman"/>
          <w:sz w:val="24"/>
          <w:szCs w:val="24"/>
          <w:lang w:val="ro-RO"/>
        </w:rPr>
        <w:t>compliance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with</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classification</w:t>
      </w:r>
      <w:proofErr w:type="spellEnd"/>
      <w:r w:rsidRPr="00A638EE">
        <w:rPr>
          <w:rFonts w:ascii="Times New Roman" w:hAnsi="Times New Roman" w:cs="Times New Roman"/>
          <w:sz w:val="24"/>
          <w:szCs w:val="24"/>
          <w:lang w:val="ro-RO"/>
        </w:rPr>
        <w:t xml:space="preserve"> of </w:t>
      </w:r>
      <w:proofErr w:type="spellStart"/>
      <w:r w:rsidRPr="00A638EE">
        <w:rPr>
          <w:rFonts w:ascii="Times New Roman" w:hAnsi="Times New Roman" w:cs="Times New Roman"/>
          <w:sz w:val="24"/>
          <w:szCs w:val="24"/>
          <w:lang w:val="ro-RO"/>
        </w:rPr>
        <w:t>activities</w:t>
      </w:r>
      <w:proofErr w:type="spellEnd"/>
      <w:r w:rsidRPr="00A638EE">
        <w:rPr>
          <w:rFonts w:ascii="Times New Roman" w:hAnsi="Times New Roman" w:cs="Times New Roman"/>
          <w:sz w:val="24"/>
          <w:szCs w:val="24"/>
          <w:lang w:val="ro-RO"/>
        </w:rPr>
        <w:t xml:space="preserve"> in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national</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economy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communicated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by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National Institute of </w:t>
      </w:r>
      <w:proofErr w:type="spellStart"/>
      <w:r w:rsidRPr="00A638EE">
        <w:rPr>
          <w:rFonts w:ascii="Times New Roman" w:hAnsi="Times New Roman" w:cs="Times New Roman"/>
          <w:sz w:val="24"/>
          <w:szCs w:val="24"/>
          <w:lang w:val="ro-RO"/>
        </w:rPr>
        <w:t>Statistics</w:t>
      </w:r>
      <w:proofErr w:type="spellEnd"/>
      <w:r w:rsidRPr="00A638EE">
        <w:rPr>
          <w:rFonts w:ascii="Times New Roman" w:hAnsi="Times New Roman" w:cs="Times New Roman"/>
          <w:sz w:val="24"/>
          <w:szCs w:val="24"/>
          <w:lang w:val="ro-RO"/>
        </w:rPr>
        <w:t xml:space="preserve">, prior </w:t>
      </w:r>
      <w:proofErr w:type="spellStart"/>
      <w:r w:rsidRPr="00A638EE">
        <w:rPr>
          <w:rFonts w:ascii="Times New Roman" w:hAnsi="Times New Roman" w:cs="Times New Roman"/>
          <w:sz w:val="24"/>
          <w:szCs w:val="24"/>
          <w:lang w:val="ro-RO"/>
        </w:rPr>
        <w:t>to</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appointment</w:t>
      </w:r>
      <w:proofErr w:type="spellEnd"/>
      <w:r w:rsidRPr="00A638EE">
        <w:rPr>
          <w:rFonts w:ascii="Times New Roman" w:hAnsi="Times New Roman" w:cs="Times New Roman"/>
          <w:sz w:val="24"/>
          <w:szCs w:val="24"/>
          <w:lang w:val="ro-RO"/>
        </w:rPr>
        <w:t>;</w:t>
      </w:r>
    </w:p>
    <w:p w:rsidR="006E307D" w:rsidRPr="00A638EE" w:rsidRDefault="006E307D" w:rsidP="006E307D">
      <w:pPr>
        <w:numPr>
          <w:ilvl w:val="0"/>
          <w:numId w:val="21"/>
        </w:numPr>
        <w:tabs>
          <w:tab w:val="left" w:pos="360"/>
        </w:tabs>
        <w:spacing w:after="0" w:line="240" w:lineRule="auto"/>
        <w:jc w:val="both"/>
        <w:rPr>
          <w:rFonts w:ascii="Times New Roman" w:hAnsi="Times New Roman" w:cs="Times New Roman"/>
          <w:sz w:val="24"/>
          <w:szCs w:val="24"/>
          <w:lang w:val="ro-RO"/>
        </w:rPr>
      </w:pPr>
      <w:r w:rsidRPr="00A638EE">
        <w:rPr>
          <w:rFonts w:ascii="Times New Roman" w:hAnsi="Times New Roman" w:cs="Times New Roman"/>
          <w:sz w:val="24"/>
          <w:szCs w:val="24"/>
          <w:lang w:val="ro-RO"/>
        </w:rPr>
        <w:t xml:space="preserve">The </w:t>
      </w:r>
      <w:proofErr w:type="spellStart"/>
      <w:r w:rsidRPr="00A638EE">
        <w:rPr>
          <w:rFonts w:ascii="Times New Roman" w:hAnsi="Times New Roman" w:cs="Times New Roman"/>
          <w:sz w:val="24"/>
          <w:szCs w:val="24"/>
          <w:lang w:val="ro-RO"/>
        </w:rPr>
        <w:t>variable</w:t>
      </w:r>
      <w:proofErr w:type="spellEnd"/>
      <w:r w:rsidRPr="00A638EE">
        <w:rPr>
          <w:rFonts w:ascii="Times New Roman" w:hAnsi="Times New Roman" w:cs="Times New Roman"/>
          <w:sz w:val="24"/>
          <w:szCs w:val="24"/>
          <w:lang w:val="ro-RO"/>
        </w:rPr>
        <w:t xml:space="preserve"> component, </w:t>
      </w:r>
      <w:proofErr w:type="spellStart"/>
      <w:r w:rsidRPr="00A638EE">
        <w:rPr>
          <w:rFonts w:ascii="Times New Roman" w:hAnsi="Times New Roman" w:cs="Times New Roman"/>
          <w:sz w:val="24"/>
          <w:szCs w:val="24"/>
          <w:lang w:val="ro-RO"/>
        </w:rPr>
        <w:t>between</w:t>
      </w:r>
      <w:proofErr w:type="spellEnd"/>
      <w:r w:rsidRPr="00A638EE">
        <w:rPr>
          <w:rFonts w:ascii="Times New Roman" w:hAnsi="Times New Roman" w:cs="Times New Roman"/>
          <w:sz w:val="24"/>
          <w:szCs w:val="24"/>
          <w:lang w:val="ro-RO"/>
        </w:rPr>
        <w:t xml:space="preserve"> 24-36 </w:t>
      </w:r>
      <w:proofErr w:type="spellStart"/>
      <w:r w:rsidRPr="00A638EE">
        <w:rPr>
          <w:rFonts w:ascii="Times New Roman" w:hAnsi="Times New Roman" w:cs="Times New Roman"/>
          <w:sz w:val="24"/>
          <w:szCs w:val="24"/>
          <w:lang w:val="ro-RO"/>
        </w:rPr>
        <w:t>times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fixed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gross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monthly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indemnity</w:t>
      </w:r>
      <w:proofErr w:type="spellEnd"/>
      <w:r w:rsidRPr="00A638EE">
        <w:rPr>
          <w:rFonts w:ascii="Times New Roman" w:hAnsi="Times New Roman" w:cs="Times New Roman"/>
          <w:sz w:val="24"/>
          <w:szCs w:val="24"/>
          <w:lang w:val="ro-RO"/>
        </w:rPr>
        <w:t>.”</w:t>
      </w:r>
    </w:p>
    <w:p w:rsidR="006E307D" w:rsidRPr="00A638EE" w:rsidRDefault="006E307D" w:rsidP="006E307D">
      <w:pPr>
        <w:tabs>
          <w:tab w:val="left" w:pos="360"/>
        </w:tabs>
        <w:ind w:left="360"/>
        <w:jc w:val="both"/>
        <w:rPr>
          <w:rFonts w:ascii="Times New Roman" w:hAnsi="Times New Roman" w:cs="Times New Roman"/>
          <w:sz w:val="24"/>
          <w:szCs w:val="24"/>
          <w:lang w:val="ro-RO"/>
        </w:rPr>
      </w:pPr>
      <w:r w:rsidRPr="00A638EE">
        <w:rPr>
          <w:rFonts w:ascii="Times New Roman" w:hAnsi="Times New Roman" w:cs="Times New Roman"/>
          <w:sz w:val="24"/>
          <w:szCs w:val="24"/>
          <w:lang w:val="ro-RO"/>
        </w:rPr>
        <w:t xml:space="preserve">At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same </w:t>
      </w:r>
      <w:proofErr w:type="spellStart"/>
      <w:r w:rsidRPr="00A638EE">
        <w:rPr>
          <w:rFonts w:ascii="Times New Roman" w:hAnsi="Times New Roman" w:cs="Times New Roman"/>
          <w:sz w:val="24"/>
          <w:szCs w:val="24"/>
          <w:lang w:val="ro-RO"/>
        </w:rPr>
        <w:t>time</w:t>
      </w:r>
      <w:proofErr w:type="spellEnd"/>
      <w:r w:rsidRPr="00A638EE">
        <w:rPr>
          <w:rFonts w:ascii="Times New Roman" w:hAnsi="Times New Roman" w:cs="Times New Roman"/>
          <w:sz w:val="24"/>
          <w:szCs w:val="24"/>
          <w:lang w:val="ro-RO"/>
        </w:rPr>
        <w:t xml:space="preserve">, item 3 of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Ordinary</w:t>
      </w:r>
      <w:proofErr w:type="spellEnd"/>
      <w:r w:rsidRPr="00A638EE">
        <w:rPr>
          <w:rFonts w:ascii="Times New Roman" w:hAnsi="Times New Roman" w:cs="Times New Roman"/>
          <w:sz w:val="24"/>
          <w:szCs w:val="24"/>
          <w:lang w:val="ro-RO"/>
        </w:rPr>
        <w:t xml:space="preserve"> General Meeting of </w:t>
      </w:r>
      <w:proofErr w:type="spellStart"/>
      <w:r w:rsidRPr="00A638EE">
        <w:rPr>
          <w:rFonts w:ascii="Times New Roman" w:hAnsi="Times New Roman" w:cs="Times New Roman"/>
          <w:sz w:val="24"/>
          <w:szCs w:val="24"/>
          <w:lang w:val="ro-RO"/>
        </w:rPr>
        <w:t>Shareholders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Resolution</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no</w:t>
      </w:r>
      <w:proofErr w:type="spellEnd"/>
      <w:r w:rsidRPr="00A638EE">
        <w:rPr>
          <w:rFonts w:ascii="Times New Roman" w:hAnsi="Times New Roman" w:cs="Times New Roman"/>
          <w:sz w:val="24"/>
          <w:szCs w:val="24"/>
          <w:lang w:val="ro-RO"/>
        </w:rPr>
        <w:t xml:space="preserve">. 6/20.05.2019 </w:t>
      </w:r>
      <w:proofErr w:type="spellStart"/>
      <w:r w:rsidRPr="00A638EE">
        <w:rPr>
          <w:rFonts w:ascii="Times New Roman" w:hAnsi="Times New Roman" w:cs="Times New Roman"/>
          <w:sz w:val="24"/>
          <w:szCs w:val="24"/>
          <w:lang w:val="ro-RO"/>
        </w:rPr>
        <w:t>will</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be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modified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accordingly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to</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extent</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that</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general </w:t>
      </w:r>
      <w:proofErr w:type="spellStart"/>
      <w:r w:rsidRPr="00A638EE">
        <w:rPr>
          <w:rFonts w:ascii="Times New Roman" w:hAnsi="Times New Roman" w:cs="Times New Roman"/>
          <w:sz w:val="24"/>
          <w:szCs w:val="24"/>
          <w:lang w:val="ro-RO"/>
        </w:rPr>
        <w:t>limits</w:t>
      </w:r>
      <w:proofErr w:type="spellEnd"/>
      <w:r w:rsidRPr="00A638EE">
        <w:rPr>
          <w:rFonts w:ascii="Times New Roman" w:hAnsi="Times New Roman" w:cs="Times New Roman"/>
          <w:sz w:val="24"/>
          <w:szCs w:val="24"/>
          <w:lang w:val="ro-RO"/>
        </w:rPr>
        <w:t xml:space="preserve"> of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annual</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remuneration</w:t>
      </w:r>
      <w:proofErr w:type="spellEnd"/>
      <w:r w:rsidRPr="00A638EE">
        <w:rPr>
          <w:rFonts w:ascii="Times New Roman" w:hAnsi="Times New Roman" w:cs="Times New Roman"/>
          <w:sz w:val="24"/>
          <w:szCs w:val="24"/>
          <w:lang w:val="ro-RO"/>
        </w:rPr>
        <w:t xml:space="preserve"> of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managers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will</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be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between</w:t>
      </w:r>
      <w:proofErr w:type="spellEnd"/>
      <w:r w:rsidRPr="00A638EE">
        <w:rPr>
          <w:rFonts w:ascii="Times New Roman" w:hAnsi="Times New Roman" w:cs="Times New Roman"/>
          <w:sz w:val="24"/>
          <w:szCs w:val="24"/>
          <w:lang w:val="ro-RO"/>
        </w:rPr>
        <w:t xml:space="preserve"> 24-36 </w:t>
      </w:r>
      <w:proofErr w:type="spellStart"/>
      <w:r w:rsidRPr="00A638EE">
        <w:rPr>
          <w:rFonts w:ascii="Times New Roman" w:hAnsi="Times New Roman" w:cs="Times New Roman"/>
          <w:sz w:val="24"/>
          <w:szCs w:val="24"/>
          <w:lang w:val="ro-RO"/>
        </w:rPr>
        <w:t>times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fixed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gross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monthly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indemnity</w:t>
      </w:r>
      <w:proofErr w:type="spellEnd"/>
      <w:r w:rsidRPr="00A638EE">
        <w:rPr>
          <w:rFonts w:ascii="Times New Roman" w:hAnsi="Times New Roman" w:cs="Times New Roman"/>
          <w:sz w:val="24"/>
          <w:szCs w:val="24"/>
          <w:lang w:val="ro-RO"/>
        </w:rPr>
        <w:t>.</w:t>
      </w:r>
    </w:p>
    <w:p w:rsidR="00895EEB" w:rsidRPr="00A638EE" w:rsidRDefault="00895EEB" w:rsidP="00895EEB">
      <w:pPr>
        <w:tabs>
          <w:tab w:val="left" w:pos="540"/>
        </w:tabs>
        <w:spacing w:line="240" w:lineRule="auto"/>
        <w:jc w:val="both"/>
        <w:rPr>
          <w:rFonts w:ascii="Times New Roman" w:hAnsi="Times New Roman" w:cs="Times New Roman"/>
          <w:bCs/>
          <w:sz w:val="24"/>
          <w:szCs w:val="24"/>
          <w:lang w:val="ro-RO"/>
        </w:rPr>
      </w:pPr>
      <w:r w:rsidRPr="00A638EE">
        <w:rPr>
          <w:rFonts w:ascii="Times New Roman" w:hAnsi="Times New Roman" w:cs="Times New Roman"/>
          <w:bCs/>
          <w:sz w:val="24"/>
          <w:szCs w:val="24"/>
          <w:lang w:val="ro-RO"/>
        </w:rPr>
        <w:t xml:space="preserve">In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presence</w:t>
      </w:r>
      <w:proofErr w:type="spellEnd"/>
      <w:r w:rsidRPr="00A638EE">
        <w:rPr>
          <w:rFonts w:ascii="Times New Roman" w:hAnsi="Times New Roman" w:cs="Times New Roman"/>
          <w:bCs/>
          <w:sz w:val="24"/>
          <w:szCs w:val="24"/>
          <w:lang w:val="ro-RO"/>
        </w:rPr>
        <w:t xml:space="preserve">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shareholders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representing</w:t>
      </w:r>
      <w:proofErr w:type="spellEnd"/>
      <w:r w:rsidRPr="00A638EE">
        <w:rPr>
          <w:rFonts w:ascii="Times New Roman" w:hAnsi="Times New Roman" w:cs="Times New Roman"/>
          <w:bCs/>
          <w:sz w:val="24"/>
          <w:szCs w:val="24"/>
          <w:lang w:val="ro-RO"/>
        </w:rPr>
        <w:t xml:space="preserve"> .....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share</w:t>
      </w:r>
      <w:proofErr w:type="spellEnd"/>
      <w:r w:rsidRPr="00A638EE">
        <w:rPr>
          <w:rFonts w:ascii="Times New Roman" w:hAnsi="Times New Roman" w:cs="Times New Roman"/>
          <w:bCs/>
          <w:sz w:val="24"/>
          <w:szCs w:val="24"/>
          <w:lang w:val="ro-RO"/>
        </w:rPr>
        <w:t xml:space="preserve"> capital </w:t>
      </w:r>
      <w:proofErr w:type="spellStart"/>
      <w:r w:rsidRPr="00A638EE">
        <w:rPr>
          <w:rFonts w:ascii="Times New Roman" w:hAnsi="Times New Roman" w:cs="Times New Roman"/>
          <w:bCs/>
          <w:sz w:val="24"/>
          <w:szCs w:val="24"/>
          <w:lang w:val="ro-RO"/>
        </w:rPr>
        <w:t>and</w:t>
      </w:r>
      <w:proofErr w:type="spellEnd"/>
      <w:r w:rsidRPr="00A638EE">
        <w:rPr>
          <w:rFonts w:ascii="Times New Roman" w:hAnsi="Times New Roman" w:cs="Times New Roman"/>
          <w:bCs/>
          <w:sz w:val="24"/>
          <w:szCs w:val="24"/>
          <w:lang w:val="ro-RO"/>
        </w:rPr>
        <w:t xml:space="preserve"> .....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voting</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rights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current</w:t>
      </w:r>
      <w:proofErr w:type="spellEnd"/>
      <w:r w:rsidRPr="00A638EE">
        <w:rPr>
          <w:rFonts w:ascii="Times New Roman" w:hAnsi="Times New Roman" w:cs="Times New Roman"/>
          <w:bCs/>
          <w:sz w:val="24"/>
          <w:szCs w:val="24"/>
          <w:lang w:val="ro-RO"/>
        </w:rPr>
        <w:t xml:space="preserve"> item </w:t>
      </w:r>
      <w:proofErr w:type="spellStart"/>
      <w:r w:rsidRPr="00A638EE">
        <w:rPr>
          <w:rFonts w:ascii="Times New Roman" w:hAnsi="Times New Roman" w:cs="Times New Roman"/>
          <w:bCs/>
          <w:sz w:val="24"/>
          <w:szCs w:val="24"/>
          <w:lang w:val="ro-RO"/>
        </w:rPr>
        <w:t>is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adopted</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w:t>
      </w:r>
      <w:proofErr w:type="spellStart"/>
      <w:r w:rsidRPr="00A638EE">
        <w:rPr>
          <w:rFonts w:ascii="Times New Roman" w:hAnsi="Times New Roman" w:cs="Times New Roman"/>
          <w:bCs/>
          <w:sz w:val="24"/>
          <w:szCs w:val="24"/>
          <w:lang w:val="ro-RO"/>
        </w:rPr>
        <w:t>votes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representing</w:t>
      </w:r>
      <w:proofErr w:type="spellEnd"/>
      <w:r w:rsidRPr="00A638EE">
        <w:rPr>
          <w:rFonts w:ascii="Times New Roman" w:hAnsi="Times New Roman" w:cs="Times New Roman"/>
          <w:bCs/>
          <w:sz w:val="24"/>
          <w:szCs w:val="24"/>
          <w:lang w:val="ro-RO"/>
        </w:rPr>
        <w:t xml:space="preserve">......%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t</w:t>
      </w:r>
      <w:r w:rsidRPr="00A638EE">
        <w:rPr>
          <w:rFonts w:ascii="Times New Roman" w:hAnsi="Times New Roman" w:cs="Times New Roman"/>
          <w:sz w:val="24"/>
          <w:szCs w:val="24"/>
          <w:lang w:val="ro-RO"/>
        </w:rPr>
        <w:t xml:space="preserve">otal </w:t>
      </w:r>
      <w:proofErr w:type="spellStart"/>
      <w:r w:rsidRPr="00A638EE">
        <w:rPr>
          <w:rFonts w:ascii="Times New Roman" w:hAnsi="Times New Roman" w:cs="Times New Roman"/>
          <w:sz w:val="24"/>
          <w:szCs w:val="24"/>
          <w:lang w:val="ro-RO"/>
        </w:rPr>
        <w:t>votes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held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by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present</w:t>
      </w:r>
      <w:proofErr w:type="spellEnd"/>
      <w:r w:rsidRPr="00A638EE">
        <w:rPr>
          <w:rFonts w:ascii="Times New Roman" w:hAnsi="Times New Roman" w:cs="Times New Roman"/>
          <w:sz w:val="24"/>
          <w:szCs w:val="24"/>
          <w:lang w:val="ro-RO"/>
        </w:rPr>
        <w:t xml:space="preserve"> or </w:t>
      </w:r>
      <w:proofErr w:type="spellStart"/>
      <w:r w:rsidRPr="00A638EE">
        <w:rPr>
          <w:rFonts w:ascii="Times New Roman" w:hAnsi="Times New Roman" w:cs="Times New Roman"/>
          <w:sz w:val="24"/>
          <w:szCs w:val="24"/>
          <w:lang w:val="ro-RO"/>
        </w:rPr>
        <w:t>represented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shareholders</w:t>
      </w:r>
      <w:proofErr w:type="spellEnd"/>
      <w:r w:rsidRPr="00A638EE">
        <w:rPr>
          <w:rFonts w:ascii="Times New Roman" w:hAnsi="Times New Roman" w:cs="Times New Roman"/>
          <w:bCs/>
          <w:sz w:val="24"/>
          <w:szCs w:val="24"/>
          <w:lang w:val="ro-RO"/>
        </w:rPr>
        <w:t xml:space="preserve">, in </w:t>
      </w:r>
      <w:proofErr w:type="spellStart"/>
      <w:r w:rsidRPr="00A638EE">
        <w:rPr>
          <w:rFonts w:ascii="Times New Roman" w:hAnsi="Times New Roman" w:cs="Times New Roman"/>
          <w:bCs/>
          <w:sz w:val="24"/>
          <w:szCs w:val="24"/>
          <w:lang w:val="ro-RO"/>
        </w:rPr>
        <w:t>compliance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provision</w:t>
      </w:r>
      <w:proofErr w:type="spellEnd"/>
      <w:r w:rsidRPr="00A638EE">
        <w:rPr>
          <w:rFonts w:ascii="Times New Roman" w:hAnsi="Times New Roman" w:cs="Times New Roman"/>
          <w:bCs/>
          <w:sz w:val="24"/>
          <w:szCs w:val="24"/>
          <w:lang w:val="ro-RO"/>
        </w:rPr>
        <w:t xml:space="preserve"> of Art. 16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Constitutive Act </w:t>
      </w:r>
      <w:proofErr w:type="spellStart"/>
      <w:r w:rsidRPr="00A638EE">
        <w:rPr>
          <w:rFonts w:ascii="Times New Roman" w:hAnsi="Times New Roman" w:cs="Times New Roman"/>
          <w:bCs/>
          <w:sz w:val="24"/>
          <w:szCs w:val="24"/>
          <w:lang w:val="ro-RO"/>
        </w:rPr>
        <w:t>corroborated</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Art. 112, </w:t>
      </w:r>
      <w:proofErr w:type="spellStart"/>
      <w:r w:rsidRPr="00A638EE">
        <w:rPr>
          <w:rFonts w:ascii="Times New Roman" w:hAnsi="Times New Roman" w:cs="Times New Roman"/>
          <w:bCs/>
          <w:sz w:val="24"/>
          <w:szCs w:val="24"/>
          <w:lang w:val="ro-RO"/>
        </w:rPr>
        <w:t>paragraph</w:t>
      </w:r>
      <w:proofErr w:type="spellEnd"/>
      <w:r w:rsidRPr="00A638EE">
        <w:rPr>
          <w:rFonts w:ascii="Times New Roman" w:hAnsi="Times New Roman" w:cs="Times New Roman"/>
          <w:bCs/>
          <w:sz w:val="24"/>
          <w:szCs w:val="24"/>
          <w:lang w:val="ro-RO"/>
        </w:rPr>
        <w:t xml:space="preserve"> 1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Law No. 31/1990.</w:t>
      </w:r>
    </w:p>
    <w:p w:rsidR="00895EEB" w:rsidRPr="00A638EE"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A638EE">
        <w:rPr>
          <w:rFonts w:ascii="Times New Roman" w:hAnsi="Times New Roman"/>
          <w:sz w:val="24"/>
          <w:szCs w:val="24"/>
          <w:lang w:val="ro-RO"/>
        </w:rPr>
        <w:t xml:space="preserve">The </w:t>
      </w:r>
      <w:proofErr w:type="spellStart"/>
      <w:r w:rsidRPr="00A638EE">
        <w:rPr>
          <w:rFonts w:ascii="Times New Roman" w:hAnsi="Times New Roman"/>
          <w:sz w:val="24"/>
          <w:szCs w:val="24"/>
          <w:lang w:val="ro-RO"/>
        </w:rPr>
        <w:t>expressed</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vote</w:t>
      </w:r>
      <w:proofErr w:type="spellEnd"/>
      <w:r w:rsidRPr="00A638EE">
        <w:rPr>
          <w:rFonts w:ascii="Times New Roman" w:hAnsi="Times New Roman"/>
          <w:sz w:val="24"/>
          <w:szCs w:val="24"/>
          <w:lang w:val="ro-RO"/>
        </w:rPr>
        <w:t xml:space="preserve"> are </w:t>
      </w:r>
      <w:proofErr w:type="spellStart"/>
      <w:r w:rsidRPr="00A638EE">
        <w:rPr>
          <w:rFonts w:ascii="Times New Roman" w:hAnsi="Times New Roman"/>
          <w:sz w:val="24"/>
          <w:szCs w:val="24"/>
          <w:lang w:val="ro-RO"/>
        </w:rPr>
        <w:t>recorded</w:t>
      </w:r>
      <w:proofErr w:type="spellEnd"/>
      <w:r w:rsidRPr="00A638EE">
        <w:rPr>
          <w:rFonts w:ascii="Times New Roman" w:hAnsi="Times New Roman"/>
          <w:sz w:val="24"/>
          <w:szCs w:val="24"/>
          <w:lang w:val="ro-RO"/>
        </w:rPr>
        <w:t xml:space="preserve"> as </w:t>
      </w:r>
      <w:proofErr w:type="spellStart"/>
      <w:r w:rsidRPr="00A638EE">
        <w:rPr>
          <w:rFonts w:ascii="Times New Roman" w:hAnsi="Times New Roman"/>
          <w:sz w:val="24"/>
          <w:szCs w:val="24"/>
          <w:lang w:val="ro-RO"/>
        </w:rPr>
        <w:t>follows</w:t>
      </w:r>
      <w:proofErr w:type="spellEnd"/>
      <w:r w:rsidRPr="00A638EE">
        <w:rPr>
          <w:rFonts w:ascii="Times New Roman" w:hAnsi="Times New Roman"/>
          <w:sz w:val="24"/>
          <w:szCs w:val="24"/>
          <w:lang w:val="ro-RO"/>
        </w:rPr>
        <w:t>:</w:t>
      </w:r>
    </w:p>
    <w:p w:rsidR="00895EEB" w:rsidRPr="00A638EE"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“for”</w:t>
      </w:r>
    </w:p>
    <w:p w:rsidR="00895EEB" w:rsidRPr="00A638EE"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against</w:t>
      </w:r>
      <w:proofErr w:type="spellEnd"/>
      <w:r w:rsidRPr="00A638EE">
        <w:rPr>
          <w:rFonts w:ascii="Times New Roman" w:hAnsi="Times New Roman"/>
          <w:sz w:val="24"/>
          <w:szCs w:val="24"/>
          <w:lang w:val="ro-RO"/>
        </w:rPr>
        <w:t>”</w:t>
      </w:r>
    </w:p>
    <w:p w:rsidR="00895EEB" w:rsidRPr="00A638EE"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abstain</w:t>
      </w:r>
      <w:proofErr w:type="spellEnd"/>
      <w:r w:rsidRPr="00A638EE">
        <w:rPr>
          <w:rFonts w:ascii="Times New Roman" w:hAnsi="Times New Roman"/>
          <w:sz w:val="24"/>
          <w:szCs w:val="24"/>
          <w:lang w:val="ro-RO"/>
        </w:rPr>
        <w:t>”</w:t>
      </w:r>
    </w:p>
    <w:p w:rsidR="00895EEB" w:rsidRPr="00A638EE"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unexpressed</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votes</w:t>
      </w:r>
      <w:proofErr w:type="spellEnd"/>
    </w:p>
    <w:p w:rsidR="00895EEB" w:rsidRPr="00A638EE"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A638EE">
        <w:rPr>
          <w:rFonts w:ascii="Times New Roman" w:hAnsi="Times New Roman"/>
          <w:sz w:val="24"/>
          <w:szCs w:val="24"/>
          <w:lang w:val="ro-RO"/>
        </w:rPr>
        <w:t xml:space="preserve">A </w:t>
      </w:r>
      <w:proofErr w:type="spellStart"/>
      <w:r w:rsidRPr="00A638EE">
        <w:rPr>
          <w:rFonts w:ascii="Times New Roman" w:hAnsi="Times New Roman"/>
          <w:sz w:val="24"/>
          <w:szCs w:val="24"/>
          <w:lang w:val="ro-RO"/>
        </w:rPr>
        <w:t>number</w:t>
      </w:r>
      <w:proofErr w:type="spellEnd"/>
      <w:r w:rsidRPr="00A638EE">
        <w:rPr>
          <w:rFonts w:ascii="Times New Roman" w:hAnsi="Times New Roman"/>
          <w:sz w:val="24"/>
          <w:szCs w:val="24"/>
          <w:lang w:val="ro-RO"/>
        </w:rPr>
        <w:t xml:space="preserve"> of....</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was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canceled</w:t>
      </w:r>
      <w:proofErr w:type="spellEnd"/>
      <w:r w:rsidRPr="00A638EE">
        <w:rPr>
          <w:rFonts w:ascii="Times New Roman" w:hAnsi="Times New Roman"/>
          <w:sz w:val="24"/>
          <w:szCs w:val="24"/>
          <w:lang w:val="ro-RO"/>
        </w:rPr>
        <w:t>.</w:t>
      </w:r>
    </w:p>
    <w:p w:rsidR="0085278F" w:rsidRPr="00A638EE" w:rsidRDefault="0085278F" w:rsidP="00895EEB">
      <w:pPr>
        <w:spacing w:after="0" w:line="240" w:lineRule="auto"/>
        <w:jc w:val="both"/>
        <w:rPr>
          <w:rFonts w:ascii="Times New Roman" w:hAnsi="Times New Roman" w:cs="Times New Roman"/>
          <w:color w:val="000000"/>
          <w:sz w:val="24"/>
          <w:szCs w:val="24"/>
          <w:lang w:val="ro-RO"/>
        </w:rPr>
      </w:pPr>
    </w:p>
    <w:p w:rsidR="006E307D" w:rsidRPr="00A638EE" w:rsidRDefault="006E307D" w:rsidP="00895EEB">
      <w:pPr>
        <w:spacing w:after="0" w:line="240" w:lineRule="auto"/>
        <w:jc w:val="both"/>
        <w:rPr>
          <w:rFonts w:ascii="Times New Roman" w:hAnsi="Times New Roman" w:cs="Times New Roman"/>
          <w:color w:val="000000"/>
          <w:sz w:val="24"/>
          <w:szCs w:val="24"/>
          <w:lang w:val="ro-RO"/>
        </w:rPr>
      </w:pPr>
    </w:p>
    <w:p w:rsidR="006E307D" w:rsidRPr="00A638EE" w:rsidRDefault="006E307D" w:rsidP="006E307D">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A638EE">
        <w:rPr>
          <w:rFonts w:ascii="Times New Roman" w:hAnsi="Times New Roman" w:cs="Times New Roman"/>
          <w:b/>
          <w:sz w:val="24"/>
          <w:szCs w:val="24"/>
          <w:lang w:bidi="en-US"/>
        </w:rPr>
        <w:t>Information</w:t>
      </w:r>
      <w:r w:rsidRPr="00A638EE">
        <w:rPr>
          <w:rFonts w:ascii="Times New Roman" w:hAnsi="Times New Roman" w:cs="Times New Roman"/>
          <w:sz w:val="24"/>
          <w:szCs w:val="24"/>
          <w:lang w:bidi="en-US"/>
        </w:rPr>
        <w:t xml:space="preserve"> on the transactions concluded by the directors or the managers, with employees, with shareholders holding the control over the company or a company controlled by them, pursuant to art. </w:t>
      </w:r>
      <w:proofErr w:type="gramStart"/>
      <w:r w:rsidRPr="00A638EE">
        <w:rPr>
          <w:rFonts w:ascii="Times New Roman" w:hAnsi="Times New Roman" w:cs="Times New Roman"/>
          <w:sz w:val="24"/>
          <w:szCs w:val="24"/>
          <w:lang w:bidi="en-US"/>
        </w:rPr>
        <w:t>52</w:t>
      </w:r>
      <w:proofErr w:type="gramEnd"/>
      <w:r w:rsidRPr="00A638EE">
        <w:rPr>
          <w:rFonts w:ascii="Times New Roman" w:hAnsi="Times New Roman" w:cs="Times New Roman"/>
          <w:sz w:val="24"/>
          <w:szCs w:val="24"/>
          <w:lang w:bidi="en-US"/>
        </w:rPr>
        <w:t xml:space="preserve">, par. (3) letter a) of OUG </w:t>
      </w:r>
      <w:r w:rsidRPr="00A638EE">
        <w:rPr>
          <w:rFonts w:ascii="Times New Roman" w:hAnsi="Times New Roman" w:cs="Times New Roman"/>
          <w:i/>
          <w:sz w:val="24"/>
          <w:szCs w:val="24"/>
          <w:lang w:bidi="en-US"/>
        </w:rPr>
        <w:t>[Government Emergency Ordinance]</w:t>
      </w:r>
      <w:r w:rsidRPr="00A638EE">
        <w:rPr>
          <w:rFonts w:ascii="Times New Roman" w:hAnsi="Times New Roman" w:cs="Times New Roman"/>
          <w:sz w:val="24"/>
          <w:szCs w:val="24"/>
          <w:lang w:bidi="en-US"/>
        </w:rPr>
        <w:t xml:space="preserve"> no. 109/2011, as subsequently amended and supplemented, during the period 01.02.2019 – 30.04.2019.</w:t>
      </w:r>
    </w:p>
    <w:p w:rsidR="007D4B32" w:rsidRPr="00A638EE" w:rsidRDefault="007D4B32" w:rsidP="007D4B32">
      <w:pPr>
        <w:spacing w:after="0" w:line="240" w:lineRule="auto"/>
        <w:ind w:left="360"/>
        <w:jc w:val="both"/>
        <w:rPr>
          <w:rFonts w:ascii="Times New Roman" w:hAnsi="Times New Roman" w:cs="Times New Roman"/>
          <w:color w:val="000000"/>
          <w:sz w:val="24"/>
          <w:szCs w:val="24"/>
          <w:lang w:val="en-GB"/>
        </w:rPr>
      </w:pPr>
    </w:p>
    <w:p w:rsidR="00895EEB" w:rsidRPr="00A638EE" w:rsidRDefault="006E307D" w:rsidP="006E307D">
      <w:pPr>
        <w:ind w:left="720"/>
        <w:contextualSpacing/>
        <w:jc w:val="center"/>
        <w:rPr>
          <w:rFonts w:ascii="Times New Roman" w:hAnsi="Times New Roman" w:cs="Times New Roman"/>
          <w:i/>
          <w:sz w:val="24"/>
          <w:szCs w:val="24"/>
          <w:lang w:val="ro-RO" w:eastAsia="ro-RO"/>
        </w:rPr>
      </w:pPr>
      <w:proofErr w:type="spellStart"/>
      <w:r w:rsidRPr="00A638EE">
        <w:rPr>
          <w:rFonts w:ascii="Times New Roman" w:hAnsi="Times New Roman" w:cs="Times New Roman"/>
          <w:i/>
          <w:sz w:val="24"/>
          <w:szCs w:val="24"/>
          <w:lang w:val="ro-RO" w:eastAsia="ro-RO"/>
        </w:rPr>
        <w:t>This</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current</w:t>
      </w:r>
      <w:proofErr w:type="spellEnd"/>
      <w:r w:rsidRPr="00A638EE">
        <w:rPr>
          <w:rFonts w:ascii="Times New Roman" w:hAnsi="Times New Roman" w:cs="Times New Roman"/>
          <w:i/>
          <w:sz w:val="24"/>
          <w:szCs w:val="24"/>
          <w:lang w:val="ro-RO" w:eastAsia="ro-RO"/>
        </w:rPr>
        <w:t xml:space="preserve"> item on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agenda </w:t>
      </w:r>
      <w:proofErr w:type="spellStart"/>
      <w:r w:rsidRPr="00A638EE">
        <w:rPr>
          <w:rFonts w:ascii="Times New Roman" w:hAnsi="Times New Roman" w:cs="Times New Roman"/>
          <w:i/>
          <w:sz w:val="24"/>
          <w:szCs w:val="24"/>
          <w:lang w:val="ro-RO" w:eastAsia="ro-RO"/>
        </w:rPr>
        <w:t>is</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not</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subjected</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to</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vote</w:t>
      </w:r>
      <w:proofErr w:type="spellEnd"/>
      <w:r w:rsidRPr="00A638EE">
        <w:rPr>
          <w:rFonts w:ascii="Times New Roman" w:hAnsi="Times New Roman" w:cs="Times New Roman"/>
          <w:i/>
          <w:sz w:val="24"/>
          <w:szCs w:val="24"/>
          <w:lang w:val="ro-RO" w:eastAsia="ro-RO"/>
        </w:rPr>
        <w:t xml:space="preserve"> of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shareholders</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shareholders</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acknowledge</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information</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presented</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by</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Company </w:t>
      </w:r>
      <w:proofErr w:type="spellStart"/>
      <w:r w:rsidRPr="00A638EE">
        <w:rPr>
          <w:rFonts w:ascii="Times New Roman" w:hAnsi="Times New Roman" w:cs="Times New Roman"/>
          <w:i/>
          <w:sz w:val="24"/>
          <w:szCs w:val="24"/>
          <w:lang w:val="ro-RO" w:eastAsia="ro-RO"/>
        </w:rPr>
        <w:t>with</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regards</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to</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this</w:t>
      </w:r>
      <w:proofErr w:type="spellEnd"/>
      <w:r w:rsidRPr="00A638EE">
        <w:rPr>
          <w:rFonts w:ascii="Times New Roman" w:hAnsi="Times New Roman" w:cs="Times New Roman"/>
          <w:i/>
          <w:sz w:val="24"/>
          <w:szCs w:val="24"/>
          <w:lang w:val="ro-RO" w:eastAsia="ro-RO"/>
        </w:rPr>
        <w:t xml:space="preserve"> item.</w:t>
      </w:r>
    </w:p>
    <w:p w:rsidR="006E307D" w:rsidRPr="00A638EE" w:rsidRDefault="006E307D" w:rsidP="006E307D">
      <w:pPr>
        <w:ind w:left="720"/>
        <w:contextualSpacing/>
        <w:rPr>
          <w:rFonts w:ascii="Times New Roman" w:hAnsi="Times New Roman" w:cs="Times New Roman"/>
          <w:b/>
          <w:bCs/>
          <w:sz w:val="24"/>
          <w:szCs w:val="24"/>
          <w:lang w:val="en-GB" w:eastAsia="ro-RO"/>
        </w:rPr>
      </w:pPr>
    </w:p>
    <w:p w:rsidR="006E307D" w:rsidRPr="00A638EE" w:rsidRDefault="006E307D" w:rsidP="006E307D">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A638EE">
        <w:rPr>
          <w:rFonts w:ascii="Times New Roman" w:hAnsi="Times New Roman" w:cs="Times New Roman"/>
          <w:b/>
          <w:sz w:val="24"/>
          <w:szCs w:val="24"/>
          <w:lang w:bidi="en-US"/>
        </w:rPr>
        <w:t>Information</w:t>
      </w:r>
      <w:r w:rsidRPr="00A638EE">
        <w:rPr>
          <w:rFonts w:ascii="Times New Roman" w:hAnsi="Times New Roman" w:cs="Times New Roman"/>
          <w:sz w:val="24"/>
          <w:szCs w:val="24"/>
          <w:lang w:bidi="en-US"/>
        </w:rPr>
        <w:t xml:space="preserve"> on the transactions concluded by the directors or the managers, with employees, with shareholders holding the control over the company or a company controlled by them, pursuant to art. </w:t>
      </w:r>
      <w:proofErr w:type="gramStart"/>
      <w:r w:rsidRPr="00A638EE">
        <w:rPr>
          <w:rFonts w:ascii="Times New Roman" w:hAnsi="Times New Roman" w:cs="Times New Roman"/>
          <w:sz w:val="24"/>
          <w:szCs w:val="24"/>
          <w:lang w:bidi="en-US"/>
        </w:rPr>
        <w:t>52</w:t>
      </w:r>
      <w:proofErr w:type="gramEnd"/>
      <w:r w:rsidRPr="00A638EE">
        <w:rPr>
          <w:rFonts w:ascii="Times New Roman" w:hAnsi="Times New Roman" w:cs="Times New Roman"/>
          <w:sz w:val="24"/>
          <w:szCs w:val="24"/>
          <w:lang w:bidi="en-US"/>
        </w:rPr>
        <w:t xml:space="preserve">, par. (3) </w:t>
      </w:r>
      <w:proofErr w:type="gramStart"/>
      <w:r w:rsidRPr="00A638EE">
        <w:rPr>
          <w:rFonts w:ascii="Times New Roman" w:hAnsi="Times New Roman" w:cs="Times New Roman"/>
          <w:sz w:val="24"/>
          <w:szCs w:val="24"/>
          <w:lang w:bidi="en-US"/>
        </w:rPr>
        <w:t>letter</w:t>
      </w:r>
      <w:proofErr w:type="gramEnd"/>
      <w:r w:rsidRPr="00A638EE">
        <w:rPr>
          <w:rFonts w:ascii="Times New Roman" w:hAnsi="Times New Roman" w:cs="Times New Roman"/>
          <w:sz w:val="24"/>
          <w:szCs w:val="24"/>
          <w:lang w:bidi="en-US"/>
        </w:rPr>
        <w:t xml:space="preserve"> b) of OUG no. 109/2011, as subsequently amended and supplemented, during the period 01.02.2019 – 30.04.2019.</w:t>
      </w:r>
    </w:p>
    <w:p w:rsidR="006E307D" w:rsidRPr="00A638EE" w:rsidRDefault="006E307D" w:rsidP="006E307D">
      <w:pPr>
        <w:pStyle w:val="Default"/>
        <w:ind w:left="360"/>
        <w:jc w:val="both"/>
        <w:rPr>
          <w:b/>
          <w:lang w:val="ro-RO"/>
        </w:rPr>
      </w:pPr>
    </w:p>
    <w:p w:rsidR="006E307D" w:rsidRPr="00A638EE" w:rsidRDefault="006E307D" w:rsidP="006E307D">
      <w:pPr>
        <w:ind w:left="720"/>
        <w:contextualSpacing/>
        <w:jc w:val="center"/>
        <w:rPr>
          <w:rFonts w:ascii="Times New Roman" w:hAnsi="Times New Roman" w:cs="Times New Roman"/>
          <w:b/>
          <w:bCs/>
          <w:sz w:val="24"/>
          <w:szCs w:val="24"/>
          <w:lang w:val="en-GB" w:eastAsia="ro-RO"/>
        </w:rPr>
      </w:pPr>
      <w:proofErr w:type="spellStart"/>
      <w:r w:rsidRPr="00A638EE">
        <w:rPr>
          <w:rFonts w:ascii="Times New Roman" w:hAnsi="Times New Roman" w:cs="Times New Roman"/>
          <w:i/>
          <w:sz w:val="24"/>
          <w:szCs w:val="24"/>
          <w:lang w:val="ro-RO" w:eastAsia="ro-RO"/>
        </w:rPr>
        <w:t>This</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current</w:t>
      </w:r>
      <w:proofErr w:type="spellEnd"/>
      <w:r w:rsidRPr="00A638EE">
        <w:rPr>
          <w:rFonts w:ascii="Times New Roman" w:hAnsi="Times New Roman" w:cs="Times New Roman"/>
          <w:i/>
          <w:sz w:val="24"/>
          <w:szCs w:val="24"/>
          <w:lang w:val="ro-RO" w:eastAsia="ro-RO"/>
        </w:rPr>
        <w:t xml:space="preserve"> item on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agenda </w:t>
      </w:r>
      <w:proofErr w:type="spellStart"/>
      <w:r w:rsidRPr="00A638EE">
        <w:rPr>
          <w:rFonts w:ascii="Times New Roman" w:hAnsi="Times New Roman" w:cs="Times New Roman"/>
          <w:i/>
          <w:sz w:val="24"/>
          <w:szCs w:val="24"/>
          <w:lang w:val="ro-RO" w:eastAsia="ro-RO"/>
        </w:rPr>
        <w:t>is</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not</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subjected</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to</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vote</w:t>
      </w:r>
      <w:proofErr w:type="spellEnd"/>
      <w:r w:rsidRPr="00A638EE">
        <w:rPr>
          <w:rFonts w:ascii="Times New Roman" w:hAnsi="Times New Roman" w:cs="Times New Roman"/>
          <w:i/>
          <w:sz w:val="24"/>
          <w:szCs w:val="24"/>
          <w:lang w:val="ro-RO" w:eastAsia="ro-RO"/>
        </w:rPr>
        <w:t xml:space="preserve"> of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shareholders</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shareholders</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acknowledge</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information</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presented</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by</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the</w:t>
      </w:r>
      <w:proofErr w:type="spellEnd"/>
      <w:r w:rsidRPr="00A638EE">
        <w:rPr>
          <w:rFonts w:ascii="Times New Roman" w:hAnsi="Times New Roman" w:cs="Times New Roman"/>
          <w:i/>
          <w:sz w:val="24"/>
          <w:szCs w:val="24"/>
          <w:lang w:val="ro-RO" w:eastAsia="ro-RO"/>
        </w:rPr>
        <w:t xml:space="preserve"> Company </w:t>
      </w:r>
      <w:proofErr w:type="spellStart"/>
      <w:r w:rsidRPr="00A638EE">
        <w:rPr>
          <w:rFonts w:ascii="Times New Roman" w:hAnsi="Times New Roman" w:cs="Times New Roman"/>
          <w:i/>
          <w:sz w:val="24"/>
          <w:szCs w:val="24"/>
          <w:lang w:val="ro-RO" w:eastAsia="ro-RO"/>
        </w:rPr>
        <w:t>with</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regards</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to</w:t>
      </w:r>
      <w:proofErr w:type="spellEnd"/>
      <w:r w:rsidRPr="00A638EE">
        <w:rPr>
          <w:rFonts w:ascii="Times New Roman" w:hAnsi="Times New Roman" w:cs="Times New Roman"/>
          <w:i/>
          <w:sz w:val="24"/>
          <w:szCs w:val="24"/>
          <w:lang w:val="ro-RO" w:eastAsia="ro-RO"/>
        </w:rPr>
        <w:t xml:space="preserve"> </w:t>
      </w:r>
      <w:proofErr w:type="spellStart"/>
      <w:r w:rsidRPr="00A638EE">
        <w:rPr>
          <w:rFonts w:ascii="Times New Roman" w:hAnsi="Times New Roman" w:cs="Times New Roman"/>
          <w:i/>
          <w:sz w:val="24"/>
          <w:szCs w:val="24"/>
          <w:lang w:val="ro-RO" w:eastAsia="ro-RO"/>
        </w:rPr>
        <w:t>this</w:t>
      </w:r>
      <w:proofErr w:type="spellEnd"/>
      <w:r w:rsidRPr="00A638EE">
        <w:rPr>
          <w:rFonts w:ascii="Times New Roman" w:hAnsi="Times New Roman" w:cs="Times New Roman"/>
          <w:i/>
          <w:sz w:val="24"/>
          <w:szCs w:val="24"/>
          <w:lang w:val="ro-RO" w:eastAsia="ro-RO"/>
        </w:rPr>
        <w:t xml:space="preserve"> item.</w:t>
      </w:r>
    </w:p>
    <w:p w:rsidR="006E307D" w:rsidRPr="00A638EE" w:rsidRDefault="006E307D" w:rsidP="006E307D">
      <w:pPr>
        <w:pStyle w:val="Default"/>
        <w:ind w:left="360"/>
        <w:jc w:val="both"/>
        <w:rPr>
          <w:b/>
          <w:lang w:val="ro-RO"/>
        </w:rPr>
      </w:pPr>
    </w:p>
    <w:p w:rsidR="006E307D" w:rsidRPr="00A638EE" w:rsidRDefault="006E307D" w:rsidP="006E307D">
      <w:pPr>
        <w:pStyle w:val="ListParagraph"/>
        <w:numPr>
          <w:ilvl w:val="0"/>
          <w:numId w:val="6"/>
        </w:numPr>
        <w:spacing w:after="0" w:line="240" w:lineRule="auto"/>
        <w:jc w:val="both"/>
        <w:rPr>
          <w:rFonts w:ascii="Times New Roman" w:hAnsi="Times New Roman" w:cs="Times New Roman"/>
          <w:b/>
          <w:sz w:val="24"/>
          <w:szCs w:val="24"/>
          <w:lang w:bidi="en-US"/>
        </w:rPr>
      </w:pPr>
      <w:r w:rsidRPr="00A638EE">
        <w:rPr>
          <w:rFonts w:ascii="Times New Roman" w:hAnsi="Times New Roman" w:cs="Times New Roman"/>
          <w:b/>
          <w:sz w:val="24"/>
          <w:szCs w:val="24"/>
          <w:lang w:bidi="en-US"/>
        </w:rPr>
        <w:t>Empowering</w:t>
      </w:r>
      <w:r w:rsidRPr="00A638EE">
        <w:rPr>
          <w:rFonts w:ascii="Times New Roman" w:hAnsi="Times New Roman" w:cs="Times New Roman"/>
          <w:sz w:val="24"/>
          <w:szCs w:val="24"/>
          <w:lang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6E307D" w:rsidRPr="00A638EE" w:rsidRDefault="006E307D" w:rsidP="006E307D">
      <w:pPr>
        <w:pStyle w:val="Default"/>
        <w:ind w:left="360"/>
        <w:jc w:val="both"/>
        <w:rPr>
          <w:b/>
          <w:lang w:val="ro-RO"/>
        </w:rPr>
      </w:pPr>
    </w:p>
    <w:p w:rsidR="006E307D" w:rsidRPr="00A638EE" w:rsidRDefault="006E307D" w:rsidP="006E307D">
      <w:pPr>
        <w:pStyle w:val="Default"/>
        <w:ind w:left="360"/>
        <w:jc w:val="both"/>
        <w:rPr>
          <w:b/>
          <w:lang w:val="ro-RO"/>
        </w:rPr>
      </w:pPr>
    </w:p>
    <w:p w:rsidR="00895EEB" w:rsidRPr="00A638EE" w:rsidRDefault="00895EEB" w:rsidP="00895EEB">
      <w:pPr>
        <w:tabs>
          <w:tab w:val="left" w:pos="540"/>
        </w:tabs>
        <w:spacing w:line="240" w:lineRule="auto"/>
        <w:jc w:val="both"/>
        <w:rPr>
          <w:rFonts w:ascii="Times New Roman" w:hAnsi="Times New Roman" w:cs="Times New Roman"/>
          <w:bCs/>
          <w:sz w:val="24"/>
          <w:szCs w:val="24"/>
          <w:lang w:val="ro-RO"/>
        </w:rPr>
      </w:pPr>
      <w:r w:rsidRPr="00A638EE">
        <w:rPr>
          <w:rFonts w:ascii="Times New Roman" w:hAnsi="Times New Roman" w:cs="Times New Roman"/>
          <w:bCs/>
          <w:sz w:val="24"/>
          <w:szCs w:val="24"/>
          <w:lang w:val="ro-RO"/>
        </w:rPr>
        <w:t xml:space="preserve">In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presence</w:t>
      </w:r>
      <w:proofErr w:type="spellEnd"/>
      <w:r w:rsidRPr="00A638EE">
        <w:rPr>
          <w:rFonts w:ascii="Times New Roman" w:hAnsi="Times New Roman" w:cs="Times New Roman"/>
          <w:bCs/>
          <w:sz w:val="24"/>
          <w:szCs w:val="24"/>
          <w:lang w:val="ro-RO"/>
        </w:rPr>
        <w:t xml:space="preserve">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shareholders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representing</w:t>
      </w:r>
      <w:proofErr w:type="spellEnd"/>
      <w:r w:rsidRPr="00A638EE">
        <w:rPr>
          <w:rFonts w:ascii="Times New Roman" w:hAnsi="Times New Roman" w:cs="Times New Roman"/>
          <w:bCs/>
          <w:sz w:val="24"/>
          <w:szCs w:val="24"/>
          <w:lang w:val="ro-RO"/>
        </w:rPr>
        <w:t xml:space="preserve"> .....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share</w:t>
      </w:r>
      <w:proofErr w:type="spellEnd"/>
      <w:r w:rsidRPr="00A638EE">
        <w:rPr>
          <w:rFonts w:ascii="Times New Roman" w:hAnsi="Times New Roman" w:cs="Times New Roman"/>
          <w:bCs/>
          <w:sz w:val="24"/>
          <w:szCs w:val="24"/>
          <w:lang w:val="ro-RO"/>
        </w:rPr>
        <w:t xml:space="preserve"> capital </w:t>
      </w:r>
      <w:proofErr w:type="spellStart"/>
      <w:r w:rsidRPr="00A638EE">
        <w:rPr>
          <w:rFonts w:ascii="Times New Roman" w:hAnsi="Times New Roman" w:cs="Times New Roman"/>
          <w:bCs/>
          <w:sz w:val="24"/>
          <w:szCs w:val="24"/>
          <w:lang w:val="ro-RO"/>
        </w:rPr>
        <w:t>and</w:t>
      </w:r>
      <w:proofErr w:type="spellEnd"/>
      <w:r w:rsidRPr="00A638EE">
        <w:rPr>
          <w:rFonts w:ascii="Times New Roman" w:hAnsi="Times New Roman" w:cs="Times New Roman"/>
          <w:bCs/>
          <w:sz w:val="24"/>
          <w:szCs w:val="24"/>
          <w:lang w:val="ro-RO"/>
        </w:rPr>
        <w:t xml:space="preserve"> .....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voting</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rights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current</w:t>
      </w:r>
      <w:proofErr w:type="spellEnd"/>
      <w:r w:rsidRPr="00A638EE">
        <w:rPr>
          <w:rFonts w:ascii="Times New Roman" w:hAnsi="Times New Roman" w:cs="Times New Roman"/>
          <w:bCs/>
          <w:sz w:val="24"/>
          <w:szCs w:val="24"/>
          <w:lang w:val="ro-RO"/>
        </w:rPr>
        <w:t xml:space="preserve"> item </w:t>
      </w:r>
      <w:proofErr w:type="spellStart"/>
      <w:r w:rsidRPr="00A638EE">
        <w:rPr>
          <w:rFonts w:ascii="Times New Roman" w:hAnsi="Times New Roman" w:cs="Times New Roman"/>
          <w:bCs/>
          <w:sz w:val="24"/>
          <w:szCs w:val="24"/>
          <w:lang w:val="ro-RO"/>
        </w:rPr>
        <w:t>is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adopted</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w:t>
      </w:r>
      <w:proofErr w:type="spellStart"/>
      <w:r w:rsidRPr="00A638EE">
        <w:rPr>
          <w:rFonts w:ascii="Times New Roman" w:hAnsi="Times New Roman" w:cs="Times New Roman"/>
          <w:bCs/>
          <w:sz w:val="24"/>
          <w:szCs w:val="24"/>
          <w:lang w:val="ro-RO"/>
        </w:rPr>
        <w:t>votes</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representing</w:t>
      </w:r>
      <w:proofErr w:type="spellEnd"/>
      <w:r w:rsidRPr="00A638EE">
        <w:rPr>
          <w:rFonts w:ascii="Times New Roman" w:hAnsi="Times New Roman" w:cs="Times New Roman"/>
          <w:bCs/>
          <w:sz w:val="24"/>
          <w:szCs w:val="24"/>
          <w:lang w:val="ro-RO"/>
        </w:rPr>
        <w:t xml:space="preserve">......%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t</w:t>
      </w:r>
      <w:r w:rsidRPr="00A638EE">
        <w:rPr>
          <w:rFonts w:ascii="Times New Roman" w:hAnsi="Times New Roman" w:cs="Times New Roman"/>
          <w:sz w:val="24"/>
          <w:szCs w:val="24"/>
          <w:lang w:val="ro-RO"/>
        </w:rPr>
        <w:t xml:space="preserve">otal </w:t>
      </w:r>
      <w:proofErr w:type="spellStart"/>
      <w:r w:rsidRPr="00A638EE">
        <w:rPr>
          <w:rFonts w:ascii="Times New Roman" w:hAnsi="Times New Roman" w:cs="Times New Roman"/>
          <w:sz w:val="24"/>
          <w:szCs w:val="24"/>
          <w:lang w:val="ro-RO"/>
        </w:rPr>
        <w:t>votes</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held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by</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the</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present</w:t>
      </w:r>
      <w:proofErr w:type="spellEnd"/>
      <w:r w:rsidRPr="00A638EE">
        <w:rPr>
          <w:rFonts w:ascii="Times New Roman" w:hAnsi="Times New Roman" w:cs="Times New Roman"/>
          <w:sz w:val="24"/>
          <w:szCs w:val="24"/>
          <w:lang w:val="ro-RO"/>
        </w:rPr>
        <w:t xml:space="preserve"> or </w:t>
      </w:r>
      <w:proofErr w:type="spellStart"/>
      <w:r w:rsidRPr="00A638EE">
        <w:rPr>
          <w:rFonts w:ascii="Times New Roman" w:hAnsi="Times New Roman" w:cs="Times New Roman"/>
          <w:sz w:val="24"/>
          <w:szCs w:val="24"/>
          <w:lang w:val="ro-RO"/>
        </w:rPr>
        <w:t>represented</w:t>
      </w:r>
      <w:proofErr w:type="spellEnd"/>
      <w:r w:rsidRPr="00A638EE">
        <w:rPr>
          <w:rFonts w:ascii="Times New Roman" w:hAnsi="Times New Roman" w:cs="Times New Roman"/>
          <w:sz w:val="24"/>
          <w:szCs w:val="24"/>
          <w:lang w:val="ro-RO"/>
        </w:rPr>
        <w:t xml:space="preserve"> </w:t>
      </w:r>
      <w:proofErr w:type="spellStart"/>
      <w:r w:rsidRPr="00A638EE">
        <w:rPr>
          <w:rFonts w:ascii="Times New Roman" w:hAnsi="Times New Roman" w:cs="Times New Roman"/>
          <w:sz w:val="24"/>
          <w:szCs w:val="24"/>
          <w:lang w:val="ro-RO"/>
        </w:rPr>
        <w:t>shareholders</w:t>
      </w:r>
      <w:proofErr w:type="spellEnd"/>
      <w:r w:rsidRPr="00A638EE">
        <w:rPr>
          <w:rFonts w:ascii="Times New Roman" w:hAnsi="Times New Roman" w:cs="Times New Roman"/>
          <w:bCs/>
          <w:sz w:val="24"/>
          <w:szCs w:val="24"/>
          <w:lang w:val="ro-RO"/>
        </w:rPr>
        <w:t xml:space="preserve">, in </w:t>
      </w:r>
      <w:proofErr w:type="spellStart"/>
      <w:r w:rsidRPr="00A638EE">
        <w:rPr>
          <w:rFonts w:ascii="Times New Roman" w:hAnsi="Times New Roman" w:cs="Times New Roman"/>
          <w:bCs/>
          <w:sz w:val="24"/>
          <w:szCs w:val="24"/>
          <w:lang w:val="ro-RO"/>
        </w:rPr>
        <w:t>compliance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provision</w:t>
      </w:r>
      <w:proofErr w:type="spellEnd"/>
      <w:r w:rsidRPr="00A638EE">
        <w:rPr>
          <w:rFonts w:ascii="Times New Roman" w:hAnsi="Times New Roman" w:cs="Times New Roman"/>
          <w:bCs/>
          <w:sz w:val="24"/>
          <w:szCs w:val="24"/>
          <w:lang w:val="ro-RO"/>
        </w:rPr>
        <w:t xml:space="preserve"> of Art. 16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Constitutive Act </w:t>
      </w:r>
      <w:proofErr w:type="spellStart"/>
      <w:r w:rsidRPr="00A638EE">
        <w:rPr>
          <w:rFonts w:ascii="Times New Roman" w:hAnsi="Times New Roman" w:cs="Times New Roman"/>
          <w:bCs/>
          <w:sz w:val="24"/>
          <w:szCs w:val="24"/>
          <w:lang w:val="ro-RO"/>
        </w:rPr>
        <w:t>corroborated</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with</w:t>
      </w:r>
      <w:proofErr w:type="spellEnd"/>
      <w:r w:rsidRPr="00A638EE">
        <w:rPr>
          <w:rFonts w:ascii="Times New Roman" w:hAnsi="Times New Roman" w:cs="Times New Roman"/>
          <w:bCs/>
          <w:sz w:val="24"/>
          <w:szCs w:val="24"/>
          <w:lang w:val="ro-RO"/>
        </w:rPr>
        <w:t xml:space="preserve">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Art. 112, </w:t>
      </w:r>
      <w:proofErr w:type="spellStart"/>
      <w:r w:rsidRPr="00A638EE">
        <w:rPr>
          <w:rFonts w:ascii="Times New Roman" w:hAnsi="Times New Roman" w:cs="Times New Roman"/>
          <w:bCs/>
          <w:sz w:val="24"/>
          <w:szCs w:val="24"/>
          <w:lang w:val="ro-RO"/>
        </w:rPr>
        <w:t>paragraph</w:t>
      </w:r>
      <w:proofErr w:type="spellEnd"/>
      <w:r w:rsidRPr="00A638EE">
        <w:rPr>
          <w:rFonts w:ascii="Times New Roman" w:hAnsi="Times New Roman" w:cs="Times New Roman"/>
          <w:bCs/>
          <w:sz w:val="24"/>
          <w:szCs w:val="24"/>
          <w:lang w:val="ro-RO"/>
        </w:rPr>
        <w:t xml:space="preserve"> 1 of </w:t>
      </w:r>
      <w:proofErr w:type="spellStart"/>
      <w:r w:rsidRPr="00A638EE">
        <w:rPr>
          <w:rFonts w:ascii="Times New Roman" w:hAnsi="Times New Roman" w:cs="Times New Roman"/>
          <w:bCs/>
          <w:sz w:val="24"/>
          <w:szCs w:val="24"/>
          <w:lang w:val="ro-RO"/>
        </w:rPr>
        <w:t>the</w:t>
      </w:r>
      <w:proofErr w:type="spellEnd"/>
      <w:r w:rsidRPr="00A638EE">
        <w:rPr>
          <w:rFonts w:ascii="Times New Roman" w:hAnsi="Times New Roman" w:cs="Times New Roman"/>
          <w:bCs/>
          <w:sz w:val="24"/>
          <w:szCs w:val="24"/>
          <w:lang w:val="ro-RO"/>
        </w:rPr>
        <w:t xml:space="preserve"> Law No. 31/1990.</w:t>
      </w:r>
    </w:p>
    <w:p w:rsidR="00895EEB" w:rsidRPr="00A638EE"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A638EE">
        <w:rPr>
          <w:rFonts w:ascii="Times New Roman" w:hAnsi="Times New Roman"/>
          <w:sz w:val="24"/>
          <w:szCs w:val="24"/>
          <w:lang w:val="ro-RO"/>
        </w:rPr>
        <w:t xml:space="preserve">The </w:t>
      </w:r>
      <w:proofErr w:type="spellStart"/>
      <w:r w:rsidRPr="00A638EE">
        <w:rPr>
          <w:rFonts w:ascii="Times New Roman" w:hAnsi="Times New Roman"/>
          <w:sz w:val="24"/>
          <w:szCs w:val="24"/>
          <w:lang w:val="ro-RO"/>
        </w:rPr>
        <w:t>expressed</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vote</w:t>
      </w:r>
      <w:proofErr w:type="spellEnd"/>
      <w:r w:rsidRPr="00A638EE">
        <w:rPr>
          <w:rFonts w:ascii="Times New Roman" w:hAnsi="Times New Roman"/>
          <w:sz w:val="24"/>
          <w:szCs w:val="24"/>
          <w:lang w:val="ro-RO"/>
        </w:rPr>
        <w:t xml:space="preserve"> are </w:t>
      </w:r>
      <w:proofErr w:type="spellStart"/>
      <w:r w:rsidRPr="00A638EE">
        <w:rPr>
          <w:rFonts w:ascii="Times New Roman" w:hAnsi="Times New Roman"/>
          <w:sz w:val="24"/>
          <w:szCs w:val="24"/>
          <w:lang w:val="ro-RO"/>
        </w:rPr>
        <w:t>recorded</w:t>
      </w:r>
      <w:proofErr w:type="spellEnd"/>
      <w:r w:rsidRPr="00A638EE">
        <w:rPr>
          <w:rFonts w:ascii="Times New Roman" w:hAnsi="Times New Roman"/>
          <w:sz w:val="24"/>
          <w:szCs w:val="24"/>
          <w:lang w:val="ro-RO"/>
        </w:rPr>
        <w:t xml:space="preserve"> as </w:t>
      </w:r>
      <w:proofErr w:type="spellStart"/>
      <w:r w:rsidRPr="00A638EE">
        <w:rPr>
          <w:rFonts w:ascii="Times New Roman" w:hAnsi="Times New Roman"/>
          <w:sz w:val="24"/>
          <w:szCs w:val="24"/>
          <w:lang w:val="ro-RO"/>
        </w:rPr>
        <w:t>follows</w:t>
      </w:r>
      <w:proofErr w:type="spellEnd"/>
      <w:r w:rsidRPr="00A638EE">
        <w:rPr>
          <w:rFonts w:ascii="Times New Roman" w:hAnsi="Times New Roman"/>
          <w:sz w:val="24"/>
          <w:szCs w:val="24"/>
          <w:lang w:val="ro-RO"/>
        </w:rPr>
        <w:t>:</w:t>
      </w:r>
    </w:p>
    <w:p w:rsidR="00895EEB" w:rsidRPr="00A638EE"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“for”</w:t>
      </w:r>
    </w:p>
    <w:p w:rsidR="00895EEB" w:rsidRPr="00A638EE"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against</w:t>
      </w:r>
      <w:proofErr w:type="spellEnd"/>
      <w:r w:rsidRPr="00A638EE">
        <w:rPr>
          <w:rFonts w:ascii="Times New Roman" w:hAnsi="Times New Roman"/>
          <w:sz w:val="24"/>
          <w:szCs w:val="24"/>
          <w:lang w:val="ro-RO"/>
        </w:rPr>
        <w:t>”</w:t>
      </w:r>
    </w:p>
    <w:p w:rsidR="00895EEB" w:rsidRPr="00A638EE"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abstain</w:t>
      </w:r>
      <w:proofErr w:type="spellEnd"/>
      <w:r w:rsidRPr="00A638EE">
        <w:rPr>
          <w:rFonts w:ascii="Times New Roman" w:hAnsi="Times New Roman"/>
          <w:sz w:val="24"/>
          <w:szCs w:val="24"/>
          <w:lang w:val="ro-RO"/>
        </w:rPr>
        <w:t>”</w:t>
      </w:r>
    </w:p>
    <w:p w:rsidR="00895EEB" w:rsidRPr="00A638EE"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A638EE">
        <w:rPr>
          <w:rFonts w:ascii="Times New Roman" w:hAnsi="Times New Roman"/>
          <w:sz w:val="24"/>
          <w:szCs w:val="24"/>
          <w:lang w:val="ro-RO"/>
        </w:rPr>
        <w:t>...”</w:t>
      </w:r>
      <w:proofErr w:type="spellStart"/>
      <w:r w:rsidRPr="00A638EE">
        <w:rPr>
          <w:rFonts w:ascii="Times New Roman" w:hAnsi="Times New Roman"/>
          <w:sz w:val="24"/>
          <w:szCs w:val="24"/>
          <w:lang w:val="ro-RO"/>
        </w:rPr>
        <w:t>unexpressed</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votes</w:t>
      </w:r>
      <w:proofErr w:type="spellEnd"/>
    </w:p>
    <w:p w:rsidR="00895EEB" w:rsidRPr="00A638EE"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A638EE">
        <w:rPr>
          <w:rFonts w:ascii="Times New Roman" w:hAnsi="Times New Roman"/>
          <w:sz w:val="24"/>
          <w:szCs w:val="24"/>
          <w:lang w:val="ro-RO"/>
        </w:rPr>
        <w:t xml:space="preserve">A </w:t>
      </w:r>
      <w:proofErr w:type="spellStart"/>
      <w:r w:rsidRPr="00A638EE">
        <w:rPr>
          <w:rFonts w:ascii="Times New Roman" w:hAnsi="Times New Roman"/>
          <w:sz w:val="24"/>
          <w:szCs w:val="24"/>
          <w:lang w:val="ro-RO"/>
        </w:rPr>
        <w:t>number</w:t>
      </w:r>
      <w:proofErr w:type="spellEnd"/>
      <w:r w:rsidRPr="00A638EE">
        <w:rPr>
          <w:rFonts w:ascii="Times New Roman" w:hAnsi="Times New Roman"/>
          <w:sz w:val="24"/>
          <w:szCs w:val="24"/>
          <w:lang w:val="ro-RO"/>
        </w:rPr>
        <w:t xml:space="preserve"> of....</w:t>
      </w:r>
      <w:proofErr w:type="spellStart"/>
      <w:r w:rsidRPr="00A638EE">
        <w:rPr>
          <w:rFonts w:ascii="Times New Roman" w:hAnsi="Times New Roman"/>
          <w:sz w:val="24"/>
          <w:szCs w:val="24"/>
          <w:lang w:val="ro-RO"/>
        </w:rPr>
        <w:t>votes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was</w:t>
      </w:r>
      <w:proofErr w:type="spellEnd"/>
      <w:r w:rsidRPr="00A638EE">
        <w:rPr>
          <w:rFonts w:ascii="Times New Roman" w:hAnsi="Times New Roman"/>
          <w:sz w:val="24"/>
          <w:szCs w:val="24"/>
          <w:lang w:val="ro-RO"/>
        </w:rPr>
        <w:t xml:space="preserve"> </w:t>
      </w:r>
      <w:proofErr w:type="spellStart"/>
      <w:r w:rsidRPr="00A638EE">
        <w:rPr>
          <w:rFonts w:ascii="Times New Roman" w:hAnsi="Times New Roman"/>
          <w:sz w:val="24"/>
          <w:szCs w:val="24"/>
          <w:lang w:val="ro-RO"/>
        </w:rPr>
        <w:t>canceled</w:t>
      </w:r>
      <w:proofErr w:type="spellEnd"/>
      <w:r w:rsidRPr="00A638EE">
        <w:rPr>
          <w:rFonts w:ascii="Times New Roman" w:hAnsi="Times New Roman"/>
          <w:sz w:val="24"/>
          <w:szCs w:val="24"/>
          <w:lang w:val="ro-RO"/>
        </w:rPr>
        <w:t>.</w:t>
      </w:r>
    </w:p>
    <w:p w:rsidR="0085278F" w:rsidRPr="00A638EE" w:rsidRDefault="0085278F" w:rsidP="003400C9">
      <w:pPr>
        <w:spacing w:after="0" w:line="240" w:lineRule="auto"/>
        <w:jc w:val="both"/>
        <w:rPr>
          <w:rFonts w:ascii="Times New Roman" w:hAnsi="Times New Roman" w:cs="Times New Roman"/>
          <w:sz w:val="24"/>
          <w:szCs w:val="24"/>
          <w:lang w:val="ro-RO"/>
        </w:rPr>
      </w:pPr>
    </w:p>
    <w:p w:rsidR="006E307D" w:rsidRPr="00A638EE" w:rsidRDefault="006E307D" w:rsidP="00EE41BE">
      <w:pPr>
        <w:pStyle w:val="NoSpacing"/>
        <w:jc w:val="center"/>
        <w:rPr>
          <w:rFonts w:ascii="Times New Roman" w:hAnsi="Times New Roman" w:cs="Times New Roman"/>
          <w:b/>
          <w:sz w:val="24"/>
          <w:szCs w:val="24"/>
          <w:lang w:val="ro-RO"/>
        </w:rPr>
      </w:pPr>
    </w:p>
    <w:p w:rsidR="00D264B0" w:rsidRPr="00A638EE" w:rsidRDefault="00D264B0" w:rsidP="00EE41BE">
      <w:pPr>
        <w:pStyle w:val="NoSpacing"/>
        <w:jc w:val="center"/>
        <w:rPr>
          <w:rFonts w:ascii="Times New Roman" w:hAnsi="Times New Roman" w:cs="Times New Roman"/>
          <w:b/>
          <w:sz w:val="24"/>
          <w:szCs w:val="24"/>
          <w:lang w:val="ro-RO"/>
        </w:rPr>
      </w:pPr>
      <w:r w:rsidRPr="00A638EE">
        <w:rPr>
          <w:rFonts w:ascii="Times New Roman" w:hAnsi="Times New Roman" w:cs="Times New Roman"/>
          <w:b/>
          <w:sz w:val="24"/>
          <w:szCs w:val="24"/>
          <w:lang w:val="ro-RO"/>
        </w:rPr>
        <w:t>PRESIDENT OF THE BOARD OF DIRECTORS</w:t>
      </w:r>
    </w:p>
    <w:p w:rsidR="00EA5153" w:rsidRPr="00A638EE" w:rsidRDefault="00764402" w:rsidP="00EE41BE">
      <w:pPr>
        <w:pStyle w:val="NoSpacing"/>
        <w:jc w:val="center"/>
        <w:rPr>
          <w:rFonts w:ascii="Times New Roman" w:hAnsi="Times New Roman" w:cs="Times New Roman"/>
          <w:b/>
          <w:sz w:val="24"/>
          <w:szCs w:val="24"/>
          <w:lang w:val="ro-RO"/>
        </w:rPr>
      </w:pPr>
      <w:r w:rsidRPr="00A638EE">
        <w:rPr>
          <w:rFonts w:ascii="Times New Roman" w:hAnsi="Times New Roman" w:cs="Times New Roman"/>
          <w:b/>
          <w:sz w:val="24"/>
          <w:szCs w:val="24"/>
          <w:lang w:val="ro-RO"/>
        </w:rPr>
        <w:t>Iulian-Robert TUDORACHE</w:t>
      </w:r>
    </w:p>
    <w:p w:rsidR="003D4229" w:rsidRPr="00A638EE" w:rsidRDefault="003D4229" w:rsidP="00C700D9">
      <w:pPr>
        <w:spacing w:line="240" w:lineRule="auto"/>
        <w:rPr>
          <w:rFonts w:ascii="Times New Roman" w:hAnsi="Times New Roman" w:cs="Times New Roman"/>
          <w:sz w:val="24"/>
          <w:szCs w:val="24"/>
          <w:lang w:val="ro-RO"/>
        </w:rPr>
      </w:pPr>
    </w:p>
    <w:p w:rsidR="00EA5153" w:rsidRPr="00A638EE" w:rsidRDefault="00EA5153" w:rsidP="004D04F1">
      <w:pPr>
        <w:spacing w:line="240" w:lineRule="auto"/>
        <w:rPr>
          <w:rFonts w:ascii="Times New Roman" w:hAnsi="Times New Roman" w:cs="Times New Roman"/>
          <w:sz w:val="24"/>
          <w:szCs w:val="24"/>
          <w:lang w:val="ro-RO"/>
        </w:rPr>
      </w:pPr>
      <w:r w:rsidRPr="00A638EE">
        <w:rPr>
          <w:rFonts w:ascii="Times New Roman" w:hAnsi="Times New Roman" w:cs="Times New Roman"/>
          <w:sz w:val="24"/>
          <w:szCs w:val="24"/>
          <w:lang w:val="ro-RO"/>
        </w:rPr>
        <w:t>SECRETARY OF THE MEETING</w:t>
      </w:r>
    </w:p>
    <w:sectPr w:rsidR="00EA5153" w:rsidRPr="00A638EE" w:rsidSect="006E307D">
      <w:headerReference w:type="default" r:id="rId7"/>
      <w:footerReference w:type="default" r:id="rId8"/>
      <w:pgSz w:w="12240" w:h="15840"/>
      <w:pgMar w:top="1440" w:right="1170" w:bottom="12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01" w:rsidRDefault="00947101" w:rsidP="003E1172">
      <w:pPr>
        <w:spacing w:after="0" w:line="240" w:lineRule="auto"/>
      </w:pPr>
      <w:r>
        <w:separator/>
      </w:r>
    </w:p>
  </w:endnote>
  <w:endnote w:type="continuationSeparator" w:id="0">
    <w:p w:rsidR="00947101" w:rsidRDefault="00947101"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proofErr w:type="spellStart"/>
    <w:r w:rsidRPr="00C10BA2">
      <w:rPr>
        <w:rFonts w:ascii="MyriadProROM_REGULAR" w:hAnsi="MyriadProROM_REGULAR"/>
        <w:b/>
        <w:color w:val="333333"/>
        <w:sz w:val="18"/>
        <w:szCs w:val="18"/>
        <w:lang w:val="it-IT"/>
      </w:rPr>
      <w:t>Societatea</w:t>
    </w:r>
    <w:proofErr w:type="spellEnd"/>
    <w:r w:rsidRPr="00C10BA2">
      <w:rPr>
        <w:rFonts w:ascii="MyriadProROM_REGULAR" w:hAnsi="MyriadProROM_REGULAR"/>
        <w:b/>
        <w:color w:val="333333"/>
        <w:sz w:val="18"/>
        <w:szCs w:val="18"/>
        <w:lang w:val="it-IT"/>
      </w:rPr>
      <w:t xml:space="preserve"> </w:t>
    </w:r>
    <w:proofErr w:type="spellStart"/>
    <w:r w:rsidRPr="00C10BA2">
      <w:rPr>
        <w:rFonts w:ascii="MyriadProROM_REGULAR" w:hAnsi="MyriadProROM_REGULAR"/>
        <w:b/>
        <w:color w:val="333333"/>
        <w:sz w:val="18"/>
        <w:szCs w:val="18"/>
        <w:lang w:val="it-IT"/>
      </w:rPr>
      <w:t>Nationala</w:t>
    </w:r>
    <w:proofErr w:type="spellEnd"/>
    <w:r w:rsidRPr="00C10BA2">
      <w:rPr>
        <w:rFonts w:ascii="MyriadProROM_REGULAR" w:hAnsi="MyriadProROM_REGULAR"/>
        <w:b/>
        <w:color w:val="333333"/>
        <w:sz w:val="18"/>
        <w:szCs w:val="18"/>
        <w:lang w:val="it-IT"/>
      </w:rPr>
      <w:t xml:space="preserve">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proofErr w:type="spellStart"/>
    <w:r>
      <w:rPr>
        <w:rFonts w:ascii="MyriadProROM_REGULAR" w:hAnsi="MyriadProROM_REGULAR"/>
        <w:color w:val="333333"/>
        <w:sz w:val="18"/>
        <w:szCs w:val="18"/>
        <w:lang w:val="it-IT"/>
      </w:rPr>
      <w:t>District</w:t>
    </w:r>
    <w:proofErr w:type="spellEnd"/>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proofErr w:type="spellStart"/>
    <w:r>
      <w:rPr>
        <w:rFonts w:ascii="MyriadProROM_REGULAR" w:hAnsi="MyriadProROM_REGULAR"/>
        <w:color w:val="333333"/>
        <w:sz w:val="18"/>
        <w:szCs w:val="18"/>
        <w:lang w:val="it-IT"/>
      </w:rPr>
      <w:t>Bucharest</w:t>
    </w:r>
    <w:proofErr w:type="spellEnd"/>
    <w:r>
      <w:rPr>
        <w:rFonts w:ascii="MyriadProROM_REGULAR" w:hAnsi="MyriadProROM_REGULAR"/>
        <w:color w:val="333333"/>
        <w:sz w:val="18"/>
        <w:szCs w:val="18"/>
        <w:lang w:val="it-IT"/>
      </w:rPr>
      <w: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proofErr w:type="spellStart"/>
    <w:r w:rsidRPr="00C10BA2">
      <w:rPr>
        <w:rFonts w:ascii="MyriadProROM_REGULAR" w:hAnsi="MyriadProROM_REGULAR"/>
        <w:color w:val="333333"/>
        <w:sz w:val="18"/>
        <w:szCs w:val="18"/>
        <w:lang w:val="it-IT"/>
      </w:rPr>
      <w:t>Tel</w:t>
    </w:r>
    <w:proofErr w:type="spellEnd"/>
    <w:r w:rsidRPr="00C10BA2">
      <w:rPr>
        <w:rFonts w:ascii="MyriadProROM_REGULAR" w:hAnsi="MyriadProROM_REGULAR"/>
        <w:color w:val="333333"/>
        <w:sz w:val="18"/>
        <w:szCs w:val="18"/>
        <w:lang w:val="it-IT"/>
      </w:rPr>
      <w:t xml:space="preserve">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proofErr w:type="spellStart"/>
    <w:r>
      <w:rPr>
        <w:rFonts w:ascii="MyriadProROM_REGULAR" w:hAnsi="MyriadProROM_REGULAR"/>
        <w:color w:val="333333"/>
        <w:sz w:val="18"/>
        <w:szCs w:val="18"/>
        <w:lang w:val="it-IT"/>
      </w:rPr>
      <w:t>Trade</w:t>
    </w:r>
    <w:proofErr w:type="spellEnd"/>
    <w:r>
      <w:rPr>
        <w:rFonts w:ascii="MyriadProROM_REGULAR" w:hAnsi="MyriadProROM_REGULAR"/>
        <w:color w:val="333333"/>
        <w:sz w:val="18"/>
        <w:szCs w:val="18"/>
        <w:lang w:val="it-IT"/>
      </w:rPr>
      <w:t xml:space="preserve"> </w:t>
    </w:r>
    <w:proofErr w:type="spellStart"/>
    <w:r>
      <w:rPr>
        <w:rFonts w:ascii="MyriadProROM_REGULAR" w:hAnsi="MyriadProROM_REGULAR"/>
        <w:color w:val="333333"/>
        <w:sz w:val="18"/>
        <w:szCs w:val="18"/>
        <w:lang w:val="it-IT"/>
      </w:rPr>
      <w:t>Registry</w:t>
    </w:r>
    <w:proofErr w:type="spellEnd"/>
    <w:r>
      <w:rPr>
        <w:rFonts w:ascii="MyriadProROM_REGULAR" w:hAnsi="MyriadProROM_REGULAR"/>
        <w:color w:val="333333"/>
        <w:sz w:val="18"/>
        <w:szCs w:val="18"/>
        <w:lang w:val="it-IT"/>
      </w:rPr>
      <w:t xml:space="preserve"> </w:t>
    </w:r>
    <w:proofErr w:type="spellStart"/>
    <w:r>
      <w:rPr>
        <w:rFonts w:ascii="MyriadProROM_REGULAR" w:hAnsi="MyriadProROM_REGULAR"/>
        <w:color w:val="333333"/>
        <w:sz w:val="18"/>
        <w:szCs w:val="18"/>
        <w:lang w:val="it-IT"/>
      </w:rPr>
      <w:t>number</w:t>
    </w:r>
    <w:proofErr w:type="spellEnd"/>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w:t>
    </w:r>
    <w:proofErr w:type="spellStart"/>
    <w:r>
      <w:rPr>
        <w:rFonts w:ascii="MyriadProROM_REGULAR" w:hAnsi="MyriadProROM_REGULAR"/>
        <w:color w:val="333333"/>
        <w:sz w:val="18"/>
        <w:szCs w:val="18"/>
        <w:lang w:val="it-IT"/>
      </w:rPr>
      <w:t>registration</w:t>
    </w:r>
    <w:proofErr w:type="spellEnd"/>
    <w:r>
      <w:rPr>
        <w:rFonts w:ascii="MyriadProROM_REGULAR" w:hAnsi="MyriadProROM_REGULAR"/>
        <w:color w:val="333333"/>
        <w:sz w:val="18"/>
        <w:szCs w:val="18"/>
        <w:lang w:val="it-IT"/>
      </w:rPr>
      <w:t xml:space="preserve">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947101"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01" w:rsidRDefault="00947101" w:rsidP="003E1172">
      <w:pPr>
        <w:spacing w:after="0" w:line="240" w:lineRule="auto"/>
      </w:pPr>
      <w:r>
        <w:separator/>
      </w:r>
    </w:p>
  </w:footnote>
  <w:footnote w:type="continuationSeparator" w:id="0">
    <w:p w:rsidR="00947101" w:rsidRDefault="00947101"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lang w:val="ro-RO" w:eastAsia="ro-RO"/>
      </w:rPr>
      <w:drawing>
        <wp:inline distT="0" distB="0" distL="0" distR="0">
          <wp:extent cx="15240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p w:rsidR="00A638EE" w:rsidRPr="005A7459" w:rsidRDefault="00A638EE" w:rsidP="00A638EE">
    <w:pPr>
      <w:pStyle w:val="Header"/>
      <w:jc w:val="right"/>
      <w:rPr>
        <w:lang w:val="ro-RO"/>
      </w:rPr>
    </w:pPr>
    <w:r>
      <w:t xml:space="preserve">                                   </w:t>
    </w:r>
    <w:proofErr w:type="spellStart"/>
    <w:r>
      <w:rPr>
        <w:lang w:val="ro-RO"/>
      </w:rPr>
      <w:t>Updated</w:t>
    </w:r>
    <w:proofErr w:type="spellEnd"/>
    <w:r>
      <w:rPr>
        <w:lang w:val="ro-RO"/>
      </w:rPr>
      <w:t xml:space="preserve"> </w:t>
    </w:r>
    <w:proofErr w:type="spellStart"/>
    <w:r>
      <w:rPr>
        <w:lang w:val="ro-RO"/>
      </w:rPr>
      <w:t>with</w:t>
    </w:r>
    <w:proofErr w:type="spellEnd"/>
    <w:r>
      <w:rPr>
        <w:lang w:val="ro-RO"/>
      </w:rPr>
      <w:t xml:space="preserve"> </w:t>
    </w:r>
    <w:proofErr w:type="spellStart"/>
    <w:r>
      <w:rPr>
        <w:lang w:val="ro-RO"/>
      </w:rPr>
      <w:t>the</w:t>
    </w:r>
    <w:proofErr w:type="spellEnd"/>
    <w:r>
      <w:rPr>
        <w:lang w:val="ro-RO"/>
      </w:rPr>
      <w:t xml:space="preserve"> </w:t>
    </w:r>
    <w:proofErr w:type="spellStart"/>
    <w:r>
      <w:rPr>
        <w:lang w:val="ro-RO"/>
      </w:rPr>
      <w:t>amended</w:t>
    </w:r>
    <w:proofErr w:type="spellEnd"/>
    <w:r>
      <w:rPr>
        <w:lang w:val="ro-RO"/>
      </w:rPr>
      <w:t xml:space="preserve"> agenda </w:t>
    </w:r>
  </w:p>
  <w:p w:rsidR="00A638EE" w:rsidRDefault="00A638EE" w:rsidP="003E1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B3514"/>
    <w:multiLevelType w:val="hybridMultilevel"/>
    <w:tmpl w:val="E5C8DA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C10857"/>
    <w:multiLevelType w:val="multilevel"/>
    <w:tmpl w:val="436863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EC728E"/>
    <w:multiLevelType w:val="hybridMultilevel"/>
    <w:tmpl w:val="20D4AA2A"/>
    <w:lvl w:ilvl="0" w:tplc="B862113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272AD"/>
    <w:multiLevelType w:val="hybridMultilevel"/>
    <w:tmpl w:val="DDF802A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7B78F7"/>
    <w:multiLevelType w:val="multilevel"/>
    <w:tmpl w:val="E26E1404"/>
    <w:lvl w:ilvl="0">
      <w:start w:val="201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4"/>
  </w:num>
  <w:num w:numId="4">
    <w:abstractNumId w:val="7"/>
  </w:num>
  <w:num w:numId="5">
    <w:abstractNumId w:val="21"/>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6"/>
  </w:num>
  <w:num w:numId="12">
    <w:abstractNumId w:val="3"/>
  </w:num>
  <w:num w:numId="13">
    <w:abstractNumId w:val="9"/>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22"/>
  </w:num>
  <w:num w:numId="20">
    <w:abstractNumId w:val="12"/>
  </w:num>
  <w:num w:numId="21">
    <w:abstractNumId w:val="6"/>
  </w:num>
  <w:num w:numId="22">
    <w:abstractNumId w:val="13"/>
  </w:num>
  <w:num w:numId="23">
    <w:abstractNumId w:val="5"/>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49A3"/>
    <w:rsid w:val="000953EF"/>
    <w:rsid w:val="000F4D65"/>
    <w:rsid w:val="001009AE"/>
    <w:rsid w:val="0012673D"/>
    <w:rsid w:val="001632C9"/>
    <w:rsid w:val="00180A97"/>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814D7"/>
    <w:rsid w:val="00485BF8"/>
    <w:rsid w:val="004969FC"/>
    <w:rsid w:val="00497B8B"/>
    <w:rsid w:val="004C323C"/>
    <w:rsid w:val="004D04F1"/>
    <w:rsid w:val="004D4403"/>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7788F"/>
    <w:rsid w:val="00895EEB"/>
    <w:rsid w:val="008A52E8"/>
    <w:rsid w:val="008B1F04"/>
    <w:rsid w:val="008E4860"/>
    <w:rsid w:val="0090381F"/>
    <w:rsid w:val="009159D2"/>
    <w:rsid w:val="009252BB"/>
    <w:rsid w:val="009347F9"/>
    <w:rsid w:val="00942B3E"/>
    <w:rsid w:val="00947101"/>
    <w:rsid w:val="00957CFE"/>
    <w:rsid w:val="009D26EE"/>
    <w:rsid w:val="009D57F7"/>
    <w:rsid w:val="009F248E"/>
    <w:rsid w:val="00A17E2A"/>
    <w:rsid w:val="00A224EC"/>
    <w:rsid w:val="00A22ACB"/>
    <w:rsid w:val="00A31447"/>
    <w:rsid w:val="00A41B33"/>
    <w:rsid w:val="00A44ED5"/>
    <w:rsid w:val="00A638EE"/>
    <w:rsid w:val="00A65AD4"/>
    <w:rsid w:val="00AB673D"/>
    <w:rsid w:val="00AC4F6E"/>
    <w:rsid w:val="00AD666A"/>
    <w:rsid w:val="00B034FB"/>
    <w:rsid w:val="00B122C7"/>
    <w:rsid w:val="00B2156C"/>
    <w:rsid w:val="00B301B6"/>
    <w:rsid w:val="00B463BE"/>
    <w:rsid w:val="00B53CEA"/>
    <w:rsid w:val="00B803B4"/>
    <w:rsid w:val="00B84F2B"/>
    <w:rsid w:val="00C34C00"/>
    <w:rsid w:val="00C40840"/>
    <w:rsid w:val="00C4692C"/>
    <w:rsid w:val="00C50B16"/>
    <w:rsid w:val="00C700D9"/>
    <w:rsid w:val="00C967BB"/>
    <w:rsid w:val="00CC42EC"/>
    <w:rsid w:val="00D264B0"/>
    <w:rsid w:val="00D36CE1"/>
    <w:rsid w:val="00D40E8D"/>
    <w:rsid w:val="00D43F15"/>
    <w:rsid w:val="00D479CE"/>
    <w:rsid w:val="00D47BE9"/>
    <w:rsid w:val="00D55AFB"/>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15A4"/>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1458</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129</cp:revision>
  <dcterms:created xsi:type="dcterms:W3CDTF">2015-09-20T17:10:00Z</dcterms:created>
  <dcterms:modified xsi:type="dcterms:W3CDTF">2019-07-15T14:01:00Z</dcterms:modified>
</cp:coreProperties>
</file>