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485BF8">
        <w:rPr>
          <w:b/>
          <w:lang w:val="ro-RO"/>
        </w:rPr>
        <w:t>6</w:t>
      </w:r>
      <w:r w:rsidR="00C967BB">
        <w:rPr>
          <w:b/>
          <w:lang w:val="ro-RO"/>
        </w:rPr>
        <w:t>/</w:t>
      </w:r>
      <w:r w:rsidR="00485BF8">
        <w:rPr>
          <w:b/>
          <w:lang w:val="ro-RO"/>
        </w:rPr>
        <w:t>20.05</w:t>
      </w:r>
      <w:r w:rsidR="00525AF0">
        <w:rPr>
          <w:b/>
          <w:lang w:val="ro-RO"/>
        </w:rPr>
        <w:t>.2019</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Default="004D4403" w:rsidP="007109FC">
      <w:pPr>
        <w:pStyle w:val="Default"/>
        <w:jc w:val="center"/>
        <w:rPr>
          <w:lang w:val="ro-RO"/>
        </w:rPr>
      </w:pPr>
    </w:p>
    <w:p w:rsidR="00EE41BE" w:rsidRPr="007109FC" w:rsidRDefault="00EE41BE"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485BF8">
        <w:rPr>
          <w:lang w:val="ro-RO"/>
        </w:rPr>
        <w:t>20 May</w:t>
      </w:r>
      <w:r w:rsidR="00525AF0">
        <w:rPr>
          <w:lang w:val="ro-RO"/>
        </w:rPr>
        <w:t xml:space="preserve"> 2019</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 xml:space="preserve">Ion </w:t>
      </w:r>
      <w:proofErr w:type="spellStart"/>
      <w:r w:rsidR="004D04F1">
        <w:rPr>
          <w:lang w:val="en-GB"/>
        </w:rPr>
        <w:t>Mincu</w:t>
      </w:r>
      <w:proofErr w:type="spellEnd"/>
      <w:r w:rsidR="004D04F1">
        <w:rPr>
          <w:lang w:val="en-GB"/>
        </w:rPr>
        <w:t xml:space="preserve"> I</w:t>
      </w:r>
      <w:r w:rsidR="00A44ED5" w:rsidRPr="00A44ED5">
        <w:rPr>
          <w:lang w:val="en-GB"/>
        </w:rPr>
        <w:t xml:space="preserve"> Room, Bd. 54 </w:t>
      </w:r>
      <w:proofErr w:type="spellStart"/>
      <w:r w:rsidR="00A44ED5" w:rsidRPr="00A44ED5">
        <w:rPr>
          <w:lang w:val="en-GB"/>
        </w:rPr>
        <w:t>Iancu</w:t>
      </w:r>
      <w:proofErr w:type="spellEnd"/>
      <w:r w:rsidR="00A44ED5" w:rsidRPr="00A44ED5">
        <w:rPr>
          <w:lang w:val="en-GB"/>
        </w:rPr>
        <w:t xml:space="preserve">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Pr="007109FC"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942B3E" w:rsidRPr="007109FC">
        <w:rPr>
          <w:lang w:val="ro-RO"/>
        </w:rPr>
        <w:t>.....</w:t>
      </w:r>
      <w:r w:rsidRPr="007109FC">
        <w:rPr>
          <w:lang w:val="ro-RO"/>
        </w:rPr>
        <w:t xml:space="preserve">of </w:t>
      </w:r>
      <w:r w:rsidR="00CC42EC">
        <w:rPr>
          <w:lang w:val="ro-RO"/>
        </w:rPr>
        <w:t>.........</w:t>
      </w:r>
      <w:r w:rsidRPr="007109FC">
        <w:rPr>
          <w:lang w:val="ro-RO"/>
        </w:rPr>
        <w:t xml:space="preserve">, in the, </w:t>
      </w:r>
      <w:r w:rsidR="007C18E6" w:rsidRPr="007109FC">
        <w:rPr>
          <w:lang w:val="ro-RO"/>
        </w:rPr>
        <w:t xml:space="preserve"> </w:t>
      </w:r>
      <w:r w:rsidR="00C40840">
        <w:rPr>
          <w:lang w:val="ro-RO"/>
        </w:rPr>
        <w:t>................</w:t>
      </w:r>
      <w:r w:rsidR="007C18E6" w:rsidRPr="007109FC">
        <w:rPr>
          <w:lang w:val="ro-RO"/>
        </w:rPr>
        <w:t xml:space="preserve"> </w:t>
      </w:r>
      <w:r w:rsidRPr="007109FC">
        <w:rPr>
          <w:lang w:val="ro-RO"/>
        </w:rPr>
        <w:t xml:space="preserve">newspaper, number </w:t>
      </w:r>
      <w:r w:rsidR="00942B3E" w:rsidRPr="007109FC">
        <w:rPr>
          <w:lang w:val="nl-NL"/>
        </w:rPr>
        <w:t>........</w:t>
      </w:r>
      <w:r w:rsidRPr="007109FC">
        <w:rPr>
          <w:lang w:val="ro-RO"/>
        </w:rPr>
        <w:t xml:space="preserve"> of </w:t>
      </w:r>
      <w:r w:rsidR="00CC42EC">
        <w:rPr>
          <w:lang w:val="ro-RO"/>
        </w:rPr>
        <w:t>......</w:t>
      </w:r>
      <w:r w:rsidRPr="007109FC">
        <w:rPr>
          <w:lang w:val="ro-RO"/>
        </w:rPr>
        <w:t xml:space="preserve"> and on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3D4229" w:rsidRDefault="004D4403" w:rsidP="007109FC">
      <w:pPr>
        <w:pStyle w:val="Default"/>
        <w:jc w:val="both"/>
        <w:rPr>
          <w:lang w:val="ro-RO"/>
        </w:rPr>
      </w:pPr>
      <w:r w:rsidRPr="007109FC">
        <w:rPr>
          <w:lang w:val="ro-RO"/>
        </w:rPr>
        <w:t xml:space="preserve"> Following the debates, the shareholders of the Company hereby decide:</w:t>
      </w: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rPr>
      </w:pPr>
    </w:p>
    <w:p w:rsidR="00A22ACB" w:rsidRPr="00AD666A" w:rsidRDefault="00A22ACB" w:rsidP="004F0CF8">
      <w:pPr>
        <w:pStyle w:val="ListParagraph"/>
        <w:numPr>
          <w:ilvl w:val="0"/>
          <w:numId w:val="6"/>
        </w:numPr>
        <w:autoSpaceDE w:val="0"/>
        <w:autoSpaceDN w:val="0"/>
        <w:spacing w:after="0" w:line="240" w:lineRule="auto"/>
        <w:contextualSpacing w:val="0"/>
        <w:jc w:val="both"/>
        <w:rPr>
          <w:rFonts w:ascii="Times New Roman" w:eastAsia="Times New Roman" w:hAnsi="Times New Roman" w:cs="Times New Roman"/>
          <w:lang w:val="ro-RO"/>
        </w:rPr>
      </w:pPr>
      <w:r w:rsidRPr="00485BF8">
        <w:rPr>
          <w:rFonts w:ascii="Times New Roman" w:hAnsi="Times New Roman" w:cs="Times New Roman"/>
          <w:b/>
          <w:color w:val="000000"/>
          <w:sz w:val="24"/>
          <w:szCs w:val="24"/>
          <w:lang w:val="en-GB" w:bidi="en-US"/>
        </w:rPr>
        <w:t>Approval</w:t>
      </w:r>
      <w:r w:rsidRPr="00485BF8">
        <w:rPr>
          <w:rFonts w:ascii="Times New Roman" w:hAnsi="Times New Roman" w:cs="Times New Roman"/>
          <w:color w:val="000000"/>
          <w:sz w:val="24"/>
          <w:szCs w:val="24"/>
          <w:lang w:val="en-GB" w:bidi="en-US"/>
        </w:rPr>
        <w:t xml:space="preserve"> </w:t>
      </w:r>
      <w:r w:rsidR="00485BF8" w:rsidRPr="00AD666A">
        <w:rPr>
          <w:rFonts w:ascii="Times New Roman" w:hAnsi="Times New Roman" w:cs="Times New Roman"/>
          <w:color w:val="000000"/>
          <w:sz w:val="24"/>
          <w:szCs w:val="24"/>
          <w:lang w:val="en-GB" w:bidi="en-US"/>
        </w:rPr>
        <w:t>of the</w:t>
      </w:r>
      <w:r w:rsidR="00485BF8" w:rsidRPr="00485BF8">
        <w:rPr>
          <w:rFonts w:ascii="Times New Roman" w:hAnsi="Times New Roman" w:cs="Times New Roman"/>
          <w:b/>
          <w:color w:val="000000"/>
          <w:sz w:val="24"/>
          <w:szCs w:val="24"/>
          <w:lang w:val="en-GB" w:bidi="en-US"/>
        </w:rPr>
        <w:t xml:space="preserve"> </w:t>
      </w:r>
      <w:r w:rsidR="00AD666A" w:rsidRPr="00AD666A">
        <w:rPr>
          <w:rFonts w:ascii="Times New Roman" w:eastAsia="Times New Roman" w:hAnsi="Times New Roman" w:cs="Times New Roman"/>
          <w:sz w:val="24"/>
          <w:szCs w:val="24"/>
          <w:lang w:bidi="en-US"/>
        </w:rPr>
        <w:t>Revenue and Cost Budget for 2019.</w:t>
      </w:r>
      <w:r w:rsidR="00AD666A" w:rsidRPr="00AD666A">
        <w:rPr>
          <w:rFonts w:ascii="Times New Roman" w:eastAsia="Times New Roman" w:hAnsi="Times New Roman" w:cs="Times New Roman"/>
          <w:b/>
          <w:sz w:val="24"/>
          <w:szCs w:val="24"/>
          <w:lang w:bidi="en-US"/>
        </w:rPr>
        <w:t xml:space="preserve"> </w:t>
      </w:r>
    </w:p>
    <w:p w:rsidR="00485BF8" w:rsidRPr="00485BF8" w:rsidRDefault="00485BF8" w:rsidP="00485BF8">
      <w:pPr>
        <w:spacing w:after="0" w:line="240" w:lineRule="auto"/>
        <w:ind w:left="360"/>
        <w:jc w:val="both"/>
        <w:rPr>
          <w:rFonts w:ascii="Times New Roman" w:hAnsi="Times New Roman" w:cs="Times New Roman"/>
          <w:color w:val="000000"/>
          <w:sz w:val="24"/>
          <w:szCs w:val="24"/>
          <w:lang w:val="ro-RO"/>
        </w:rPr>
      </w:pP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Pr="00FC29BE" w:rsidRDefault="00A22ACB" w:rsidP="00FC29B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A </w:t>
      </w:r>
      <w:r w:rsidR="00FC29BE">
        <w:rPr>
          <w:rFonts w:ascii="Times New Roman" w:hAnsi="Times New Roman"/>
          <w:sz w:val="24"/>
          <w:szCs w:val="24"/>
          <w:lang w:val="ro-RO"/>
        </w:rPr>
        <w:t>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895EEB" w:rsidRDefault="00A22ACB" w:rsidP="00895EEB">
      <w:pPr>
        <w:numPr>
          <w:ilvl w:val="0"/>
          <w:numId w:val="6"/>
        </w:numPr>
        <w:spacing w:after="0" w:line="240" w:lineRule="auto"/>
        <w:jc w:val="both"/>
        <w:rPr>
          <w:rFonts w:ascii="Times New Roman" w:hAnsi="Times New Roman" w:cs="Times New Roman"/>
          <w:color w:val="000000"/>
          <w:sz w:val="24"/>
          <w:szCs w:val="24"/>
          <w:lang w:bidi="en-US"/>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w:t>
      </w:r>
      <w:r w:rsidR="009252BB" w:rsidRPr="00803BD2">
        <w:rPr>
          <w:rFonts w:ascii="Times New Roman" w:hAnsi="Times New Roman" w:cs="Times New Roman"/>
          <w:color w:val="000000"/>
          <w:sz w:val="24"/>
          <w:szCs w:val="24"/>
          <w:lang w:val="ro-RO" w:bidi="en-US"/>
        </w:rPr>
        <w:t xml:space="preserve">of </w:t>
      </w:r>
      <w:r w:rsidR="009252BB" w:rsidRPr="009252BB">
        <w:rPr>
          <w:rFonts w:ascii="Times New Roman" w:hAnsi="Times New Roman" w:cs="Times New Roman"/>
          <w:color w:val="000000"/>
          <w:sz w:val="24"/>
          <w:szCs w:val="24"/>
          <w:lang w:val="ro-RO" w:bidi="en-US"/>
        </w:rPr>
        <w:t>the general limits of remuneration of directors with whom SNN has concluded a mandate contract at the level approved by the Executive Director through point 8.1 of the Ordinary General Meeting o</w:t>
      </w:r>
      <w:r w:rsidR="00D65CE3">
        <w:rPr>
          <w:rFonts w:ascii="Times New Roman" w:hAnsi="Times New Roman" w:cs="Times New Roman"/>
          <w:color w:val="000000"/>
          <w:sz w:val="24"/>
          <w:szCs w:val="24"/>
          <w:lang w:val="ro-RO" w:bidi="en-US"/>
        </w:rPr>
        <w:t>f Shareholders Decision no. 3 /</w:t>
      </w:r>
      <w:bookmarkStart w:id="0" w:name="_GoBack"/>
      <w:bookmarkEnd w:id="0"/>
      <w:r w:rsidR="009252BB" w:rsidRPr="009252BB">
        <w:rPr>
          <w:rFonts w:ascii="Times New Roman" w:hAnsi="Times New Roman" w:cs="Times New Roman"/>
          <w:color w:val="000000"/>
          <w:sz w:val="24"/>
          <w:szCs w:val="24"/>
          <w:lang w:val="ro-RO" w:bidi="en-US"/>
        </w:rPr>
        <w:t>10.04.2019.</w:t>
      </w:r>
    </w:p>
    <w:p w:rsidR="004F0CF8" w:rsidRPr="004F0CF8" w:rsidRDefault="004F0CF8" w:rsidP="004F0CF8">
      <w:pPr>
        <w:spacing w:after="0" w:line="240" w:lineRule="auto"/>
        <w:ind w:left="360"/>
        <w:jc w:val="both"/>
        <w:rPr>
          <w:rFonts w:ascii="Times New Roman" w:hAnsi="Times New Roman" w:cs="Times New Roman"/>
          <w:color w:val="000000"/>
          <w:sz w:val="24"/>
          <w:szCs w:val="24"/>
          <w:lang w:bidi="en-US"/>
        </w:rPr>
      </w:pP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lastRenderedPageBreak/>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5278F" w:rsidRPr="00A22ACB" w:rsidRDefault="0085278F" w:rsidP="00895EE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Empowering</w:t>
      </w:r>
      <w:r w:rsidRPr="00A22ACB">
        <w:rPr>
          <w:rFonts w:ascii="Times New Roman" w:hAnsi="Times New Roman" w:cs="Times New Roman"/>
          <w:color w:val="000000"/>
          <w:sz w:val="24"/>
          <w:szCs w:val="24"/>
          <w:lang w:val="en-GB"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7D4B32" w:rsidRPr="007D4B32"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5278F" w:rsidRPr="007109FC" w:rsidRDefault="0085278F" w:rsidP="003400C9">
      <w:pPr>
        <w:spacing w:after="0" w:line="240" w:lineRule="auto"/>
        <w:jc w:val="both"/>
        <w:rPr>
          <w:rFonts w:ascii="Times New Roman" w:hAnsi="Times New Roman" w:cs="Times New Roman"/>
          <w:sz w:val="24"/>
          <w:szCs w:val="24"/>
          <w:lang w:val="ro-RO"/>
        </w:rPr>
      </w:pPr>
    </w:p>
    <w:p w:rsidR="00D264B0" w:rsidRPr="00EE41BE" w:rsidRDefault="00D264B0"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PRESIDENT OF THE BOARD OF DIRECTORS</w:t>
      </w:r>
    </w:p>
    <w:p w:rsidR="00EA5153" w:rsidRPr="00EE41BE" w:rsidRDefault="00764402"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Iulian-Robert TUDORACHE</w:t>
      </w:r>
    </w:p>
    <w:p w:rsidR="003D4229" w:rsidRPr="007109FC" w:rsidRDefault="003D4229" w:rsidP="00C700D9">
      <w:pPr>
        <w:spacing w:line="240" w:lineRule="auto"/>
        <w:rPr>
          <w:rFonts w:ascii="Times New Roman" w:hAnsi="Times New Roman" w:cs="Times New Roman"/>
          <w:sz w:val="24"/>
          <w:szCs w:val="24"/>
          <w:lang w:val="ro-RO"/>
        </w:rPr>
      </w:pPr>
    </w:p>
    <w:p w:rsidR="00EA5153" w:rsidRPr="007109FC" w:rsidRDefault="00EA5153" w:rsidP="004D04F1">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EA5153" w:rsidRPr="007109FC" w:rsidSect="00EE41BE">
      <w:headerReference w:type="default" r:id="rId7"/>
      <w:footerReference w:type="default" r:id="rId8"/>
      <w:pgSz w:w="12240" w:h="15840"/>
      <w:pgMar w:top="1440" w:right="117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E8" w:rsidRDefault="008A52E8" w:rsidP="003E1172">
      <w:pPr>
        <w:spacing w:after="0" w:line="240" w:lineRule="auto"/>
      </w:pPr>
      <w:r>
        <w:separator/>
      </w:r>
    </w:p>
  </w:endnote>
  <w:endnote w:type="continuationSeparator" w:id="0">
    <w:p w:rsidR="008A52E8" w:rsidRDefault="008A52E8"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D65CE3"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E8" w:rsidRDefault="008A52E8" w:rsidP="003E1172">
      <w:pPr>
        <w:spacing w:after="0" w:line="240" w:lineRule="auto"/>
      </w:pPr>
      <w:r>
        <w:separator/>
      </w:r>
    </w:p>
  </w:footnote>
  <w:footnote w:type="continuationSeparator" w:id="0">
    <w:p w:rsidR="008A52E8" w:rsidRDefault="008A52E8"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Header"/>
      <w:jc w:val="center"/>
    </w:pPr>
    <w:r w:rsidRPr="003E1172">
      <w:rPr>
        <w:noProof/>
      </w:rPr>
      <w:drawing>
        <wp:inline distT="0" distB="0" distL="0" distR="0">
          <wp:extent cx="1524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728E"/>
    <w:multiLevelType w:val="hybridMultilevel"/>
    <w:tmpl w:val="C07A98D0"/>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5"/>
  </w:num>
  <w:num w:numId="5">
    <w:abstractNumId w:val="16"/>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2"/>
  </w:num>
  <w:num w:numId="12">
    <w:abstractNumId w:val="3"/>
  </w:num>
  <w:num w:numId="13">
    <w:abstractNumId w:val="7"/>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0F4D65"/>
    <w:rsid w:val="001009AE"/>
    <w:rsid w:val="0012673D"/>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5BF8"/>
    <w:rsid w:val="004969FC"/>
    <w:rsid w:val="00497B8B"/>
    <w:rsid w:val="004C323C"/>
    <w:rsid w:val="004D04F1"/>
    <w:rsid w:val="004D4403"/>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65AD4"/>
    <w:rsid w:val="00AB673D"/>
    <w:rsid w:val="00AC4F6E"/>
    <w:rsid w:val="00AD666A"/>
    <w:rsid w:val="00B034FB"/>
    <w:rsid w:val="00B122C7"/>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125</cp:revision>
  <dcterms:created xsi:type="dcterms:W3CDTF">2015-09-20T17:10:00Z</dcterms:created>
  <dcterms:modified xsi:type="dcterms:W3CDTF">2019-04-18T13:54:00Z</dcterms:modified>
</cp:coreProperties>
</file>