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r w:rsidRPr="007109FC">
        <w:rPr>
          <w:b/>
          <w:lang w:val="ro-RO"/>
        </w:rPr>
        <w:t xml:space="preserve">Resolution number </w:t>
      </w:r>
      <w:r w:rsidR="00525AF0">
        <w:rPr>
          <w:b/>
          <w:lang w:val="ro-RO"/>
        </w:rPr>
        <w:t>1</w:t>
      </w:r>
      <w:r w:rsidR="00C967BB">
        <w:rPr>
          <w:b/>
          <w:lang w:val="ro-RO"/>
        </w:rPr>
        <w:t>/</w:t>
      </w:r>
      <w:r w:rsidR="00525AF0">
        <w:rPr>
          <w:b/>
          <w:lang w:val="ro-RO"/>
        </w:rPr>
        <w:t>04.01.2019</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Pr="007109FC" w:rsidRDefault="004D4403"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525AF0">
        <w:rPr>
          <w:lang w:val="ro-RO"/>
        </w:rPr>
        <w:t>04 January 2019</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w:t>
      </w:r>
      <w:r w:rsidR="004D04F1">
        <w:rPr>
          <w:lang w:val="en-GB"/>
        </w:rPr>
        <w:t xml:space="preserve">Ion </w:t>
      </w:r>
      <w:proofErr w:type="spellStart"/>
      <w:r w:rsidR="004D04F1">
        <w:rPr>
          <w:lang w:val="en-GB"/>
        </w:rPr>
        <w:t>Mincu</w:t>
      </w:r>
      <w:proofErr w:type="spellEnd"/>
      <w:r w:rsidR="004D04F1">
        <w:rPr>
          <w:lang w:val="en-GB"/>
        </w:rPr>
        <w:t xml:space="preserve"> I</w:t>
      </w:r>
      <w:r w:rsidR="00A44ED5" w:rsidRPr="00A44ED5">
        <w:rPr>
          <w:lang w:val="en-GB"/>
        </w:rPr>
        <w:t xml:space="preserve"> Room, Bd. 54 </w:t>
      </w:r>
      <w:proofErr w:type="spellStart"/>
      <w:r w:rsidR="00A44ED5" w:rsidRPr="00A44ED5">
        <w:rPr>
          <w:lang w:val="en-GB"/>
        </w:rPr>
        <w:t>Iancu</w:t>
      </w:r>
      <w:proofErr w:type="spellEnd"/>
      <w:r w:rsidR="00A44ED5" w:rsidRPr="00A44ED5">
        <w:rPr>
          <w:lang w:val="en-GB"/>
        </w:rPr>
        <w:t xml:space="preserve">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Pr="007109FC"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942B3E" w:rsidRPr="007109FC">
        <w:rPr>
          <w:lang w:val="ro-RO"/>
        </w:rPr>
        <w:t>.....</w:t>
      </w:r>
      <w:r w:rsidRPr="007109FC">
        <w:rPr>
          <w:lang w:val="ro-RO"/>
        </w:rPr>
        <w:t xml:space="preserve">of </w:t>
      </w:r>
      <w:r w:rsidR="00CC42EC">
        <w:rPr>
          <w:lang w:val="ro-RO"/>
        </w:rPr>
        <w:t>.........</w:t>
      </w:r>
      <w:r w:rsidRPr="007109FC">
        <w:rPr>
          <w:lang w:val="ro-RO"/>
        </w:rPr>
        <w:t xml:space="preserve">, in the, </w:t>
      </w:r>
      <w:r w:rsidR="007C18E6" w:rsidRPr="007109FC">
        <w:rPr>
          <w:lang w:val="ro-RO"/>
        </w:rPr>
        <w:t xml:space="preserve"> </w:t>
      </w:r>
      <w:r w:rsidR="00C40840">
        <w:rPr>
          <w:lang w:val="ro-RO"/>
        </w:rPr>
        <w:t>................</w:t>
      </w:r>
      <w:r w:rsidR="007C18E6" w:rsidRPr="007109FC">
        <w:rPr>
          <w:lang w:val="ro-RO"/>
        </w:rPr>
        <w:t xml:space="preserve"> </w:t>
      </w:r>
      <w:r w:rsidRPr="007109FC">
        <w:rPr>
          <w:lang w:val="ro-RO"/>
        </w:rPr>
        <w:t xml:space="preserve">newspaper, number </w:t>
      </w:r>
      <w:r w:rsidR="00942B3E" w:rsidRPr="007109FC">
        <w:rPr>
          <w:lang w:val="nl-NL"/>
        </w:rPr>
        <w:t>........</w:t>
      </w:r>
      <w:r w:rsidRPr="007109FC">
        <w:rPr>
          <w:lang w:val="ro-RO"/>
        </w:rPr>
        <w:t xml:space="preserve"> of </w:t>
      </w:r>
      <w:r w:rsidR="00CC42EC">
        <w:rPr>
          <w:lang w:val="ro-RO"/>
        </w:rPr>
        <w:t>......</w:t>
      </w:r>
      <w:r w:rsidRPr="007109FC">
        <w:rPr>
          <w:lang w:val="ro-RO"/>
        </w:rPr>
        <w:t xml:space="preserve"> and on the website of the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 Following the debates, the shareholders of the Company hereby decide:</w:t>
      </w:r>
    </w:p>
    <w:p w:rsidR="008522E3" w:rsidRDefault="008522E3"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Pr="007109FC" w:rsidRDefault="003D4229"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lastRenderedPageBreak/>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053072" w:rsidRDefault="00053072" w:rsidP="007109FC">
      <w:pPr>
        <w:pStyle w:val="Default"/>
        <w:jc w:val="both"/>
        <w:rPr>
          <w:b/>
          <w:lang w:val="ro-RO"/>
        </w:rPr>
      </w:pPr>
    </w:p>
    <w:p w:rsidR="003C442B" w:rsidRDefault="003C442B" w:rsidP="007109FC">
      <w:pPr>
        <w:pStyle w:val="Default"/>
        <w:jc w:val="both"/>
        <w:rPr>
          <w:b/>
          <w:lang w:val="ro-RO"/>
        </w:rPr>
      </w:pPr>
    </w:p>
    <w:p w:rsidR="00525AF0" w:rsidRPr="00525AF0" w:rsidRDefault="00525AF0" w:rsidP="00B463BE">
      <w:pPr>
        <w:jc w:val="both"/>
        <w:rPr>
          <w:rFonts w:ascii="Times New Roman" w:eastAsia="Times New Roman" w:hAnsi="Times New Roman" w:cs="Times New Roman"/>
          <w:sz w:val="24"/>
          <w:szCs w:val="24"/>
          <w:lang w:val="en-GB"/>
        </w:rPr>
      </w:pPr>
      <w:r w:rsidRPr="00525AF0">
        <w:rPr>
          <w:rFonts w:ascii="Times New Roman" w:eastAsia="Times New Roman" w:hAnsi="Times New Roman" w:cs="Times New Roman"/>
          <w:sz w:val="24"/>
          <w:szCs w:val="24"/>
          <w:lang w:val="en-GB"/>
        </w:rPr>
        <w:t>2</w:t>
      </w:r>
      <w:r>
        <w:rPr>
          <w:rFonts w:ascii="Times New Roman" w:eastAsia="Times New Roman" w:hAnsi="Times New Roman" w:cs="Times New Roman"/>
          <w:b/>
          <w:sz w:val="24"/>
          <w:szCs w:val="24"/>
          <w:lang w:val="en-GB"/>
        </w:rPr>
        <w:t xml:space="preserve">. </w:t>
      </w:r>
      <w:r w:rsidRPr="00525AF0">
        <w:rPr>
          <w:rFonts w:ascii="Times New Roman" w:eastAsia="Times New Roman" w:hAnsi="Times New Roman" w:cs="Times New Roman"/>
          <w:b/>
          <w:sz w:val="24"/>
          <w:szCs w:val="24"/>
          <w:lang w:val="en-GB"/>
        </w:rPr>
        <w:t xml:space="preserve">The presentation </w:t>
      </w:r>
      <w:r w:rsidRPr="00525AF0">
        <w:rPr>
          <w:rFonts w:ascii="Times New Roman" w:eastAsia="Times New Roman" w:hAnsi="Times New Roman" w:cs="Times New Roman"/>
          <w:sz w:val="24"/>
          <w:szCs w:val="24"/>
          <w:lang w:val="en-GB"/>
        </w:rPr>
        <w:t>of the Report of the Board of Directors for the 9 months period ended at 30.09.2018.</w:t>
      </w:r>
    </w:p>
    <w:p w:rsidR="00525AF0" w:rsidRPr="001D3D26" w:rsidRDefault="00525AF0" w:rsidP="00525AF0">
      <w:pPr>
        <w:spacing w:after="0" w:line="240" w:lineRule="auto"/>
        <w:ind w:left="720"/>
        <w:contextualSpacing/>
        <w:jc w:val="center"/>
        <w:rPr>
          <w:rFonts w:ascii="Times New Roman" w:eastAsia="Times New Roman" w:hAnsi="Times New Roman" w:cs="Times New Roman"/>
          <w:b/>
          <w:bCs/>
          <w:i/>
          <w:sz w:val="20"/>
          <w:szCs w:val="20"/>
          <w:lang w:val="en-GB" w:eastAsia="ro-RO"/>
        </w:rPr>
      </w:pPr>
      <w:r w:rsidRPr="001D3D26">
        <w:rPr>
          <w:rFonts w:ascii="Times New Roman" w:eastAsia="Times New Roman" w:hAnsi="Times New Roman" w:cs="Times New Roman"/>
          <w:i/>
          <w:sz w:val="20"/>
          <w:szCs w:val="20"/>
          <w:lang w:val="ro-RO" w:eastAsia="ro-RO"/>
        </w:rPr>
        <w:t>This current item on the agenda is not subjected to the vote of the shareholders; the shareholders acknowledge the information presented by the Company with regards to this item.</w:t>
      </w:r>
    </w:p>
    <w:p w:rsidR="00525AF0" w:rsidRDefault="00525AF0" w:rsidP="004D04F1">
      <w:pPr>
        <w:autoSpaceDE w:val="0"/>
        <w:autoSpaceDN w:val="0"/>
        <w:adjustRightInd w:val="0"/>
        <w:spacing w:after="0" w:line="240" w:lineRule="auto"/>
        <w:rPr>
          <w:rFonts w:ascii="Times New Roman" w:eastAsia="Times New Roman" w:hAnsi="Times New Roman" w:cs="Times New Roman"/>
          <w:sz w:val="24"/>
          <w:szCs w:val="24"/>
          <w:lang w:val="ro-RO"/>
        </w:rPr>
      </w:pPr>
    </w:p>
    <w:p w:rsidR="00525AF0" w:rsidRDefault="00525AF0" w:rsidP="004D04F1">
      <w:pPr>
        <w:autoSpaceDE w:val="0"/>
        <w:autoSpaceDN w:val="0"/>
        <w:adjustRightInd w:val="0"/>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525AF0">
        <w:rPr>
          <w:rFonts w:ascii="Times New Roman" w:eastAsia="Times New Roman" w:hAnsi="Times New Roman" w:cs="Times New Roman"/>
          <w:b/>
          <w:sz w:val="24"/>
          <w:szCs w:val="24"/>
          <w:lang w:val="ro-RO"/>
        </w:rPr>
        <w:t>The approval</w:t>
      </w:r>
      <w:r w:rsidRPr="00525AF0">
        <w:rPr>
          <w:rFonts w:ascii="Times New Roman" w:eastAsia="Times New Roman" w:hAnsi="Times New Roman" w:cs="Times New Roman"/>
          <w:sz w:val="24"/>
          <w:szCs w:val="24"/>
          <w:lang w:val="ro-RO"/>
        </w:rPr>
        <w:t xml:space="preserve"> of the Analysis Report regarding the measure ordered by the Court of Accounts at item II.11 of the Resolution no. 5/28.06.2018.</w:t>
      </w:r>
    </w:p>
    <w:p w:rsidR="00525AF0" w:rsidRPr="004D04F1" w:rsidRDefault="00525AF0" w:rsidP="004D04F1">
      <w:pPr>
        <w:autoSpaceDE w:val="0"/>
        <w:autoSpaceDN w:val="0"/>
        <w:adjustRightInd w:val="0"/>
        <w:spacing w:after="0" w:line="240" w:lineRule="auto"/>
        <w:rPr>
          <w:rFonts w:ascii="Times New Roman" w:eastAsia="Times New Roman" w:hAnsi="Times New Roman" w:cs="Times New Roman"/>
          <w:sz w:val="24"/>
          <w:szCs w:val="24"/>
          <w:lang w:val="ro-RO"/>
        </w:rPr>
      </w:pPr>
    </w:p>
    <w:p w:rsidR="007D4B32" w:rsidRPr="007109FC" w:rsidRDefault="007D4B32" w:rsidP="007D4B32">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7D4B32" w:rsidRPr="007109FC"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4B32"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C967BB" w:rsidRPr="00C967BB" w:rsidRDefault="00C967BB" w:rsidP="00C967BB">
      <w:pPr>
        <w:pStyle w:val="ListParagraph"/>
        <w:spacing w:after="0" w:line="240" w:lineRule="auto"/>
        <w:ind w:left="360"/>
        <w:jc w:val="both"/>
        <w:rPr>
          <w:rFonts w:ascii="Times New Roman" w:eastAsia="Times New Roman" w:hAnsi="Times New Roman" w:cs="Times New Roman"/>
          <w:color w:val="000000"/>
          <w:sz w:val="24"/>
          <w:szCs w:val="24"/>
          <w:lang w:val="en-GB"/>
        </w:rPr>
      </w:pPr>
    </w:p>
    <w:p w:rsid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rsidR="007D4B32" w:rsidRDefault="000949A3" w:rsidP="000949A3">
      <w:pPr>
        <w:spacing w:after="0" w:line="240" w:lineRule="auto"/>
        <w:ind w:left="270" w:hanging="27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4. </w:t>
      </w:r>
      <w:r w:rsidRPr="000949A3">
        <w:rPr>
          <w:rFonts w:ascii="Times New Roman" w:eastAsia="Times New Roman" w:hAnsi="Times New Roman" w:cs="Times New Roman"/>
          <w:b/>
          <w:color w:val="000000"/>
          <w:sz w:val="24"/>
          <w:szCs w:val="24"/>
          <w:lang w:val="en-GB"/>
        </w:rPr>
        <w:t>The approval</w:t>
      </w:r>
      <w:r w:rsidRPr="000949A3">
        <w:rPr>
          <w:rFonts w:ascii="Times New Roman" w:eastAsia="Times New Roman" w:hAnsi="Times New Roman" w:cs="Times New Roman"/>
          <w:color w:val="000000"/>
          <w:sz w:val="24"/>
          <w:szCs w:val="24"/>
          <w:lang w:val="en-GB"/>
        </w:rPr>
        <w:t xml:space="preserve"> of the date </w:t>
      </w:r>
      <w:r w:rsidRPr="000949A3">
        <w:rPr>
          <w:rFonts w:ascii="Times New Roman" w:eastAsia="Times New Roman" w:hAnsi="Times New Roman" w:cs="Times New Roman"/>
          <w:b/>
          <w:color w:val="000000"/>
          <w:sz w:val="24"/>
          <w:szCs w:val="24"/>
          <w:lang w:val="en-GB"/>
        </w:rPr>
        <w:t>23.01.2019</w:t>
      </w:r>
      <w:r w:rsidRPr="000949A3">
        <w:rPr>
          <w:rFonts w:ascii="Times New Roman" w:eastAsia="Times New Roman" w:hAnsi="Times New Roman" w:cs="Times New Roman"/>
          <w:color w:val="000000"/>
          <w:sz w:val="24"/>
          <w:szCs w:val="24"/>
          <w:lang w:val="en-GB"/>
        </w:rPr>
        <w:t xml:space="preserve"> as registration date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Pr="000949A3">
        <w:rPr>
          <w:rFonts w:ascii="Times New Roman" w:eastAsia="Times New Roman" w:hAnsi="Times New Roman" w:cs="Times New Roman"/>
          <w:color w:val="000000"/>
          <w:sz w:val="24"/>
          <w:szCs w:val="24"/>
          <w:lang w:val="en-GB"/>
        </w:rPr>
        <w:t>will be affected</w:t>
      </w:r>
      <w:proofErr w:type="gramEnd"/>
      <w:r w:rsidRPr="000949A3">
        <w:rPr>
          <w:rFonts w:ascii="Times New Roman" w:eastAsia="Times New Roman" w:hAnsi="Times New Roman" w:cs="Times New Roman"/>
          <w:color w:val="000000"/>
          <w:sz w:val="24"/>
          <w:szCs w:val="24"/>
          <w:lang w:val="en-GB"/>
        </w:rPr>
        <w:t xml:space="preserve"> by the resolutions of the OGMS</w:t>
      </w:r>
    </w:p>
    <w:p w:rsidR="007D4B32" w:rsidRPr="003400C9" w:rsidRDefault="007D4B32" w:rsidP="003400C9">
      <w:pPr>
        <w:spacing w:after="0" w:line="240" w:lineRule="auto"/>
        <w:jc w:val="both"/>
        <w:rPr>
          <w:rFonts w:ascii="Times New Roman" w:eastAsia="Times New Roman" w:hAnsi="Times New Roman" w:cs="Times New Roman"/>
          <w:color w:val="000000"/>
          <w:sz w:val="24"/>
          <w:szCs w:val="24"/>
          <w:lang w:val="en-GB"/>
        </w:rPr>
      </w:pPr>
    </w:p>
    <w:p w:rsidR="000949A3" w:rsidRPr="007109FC" w:rsidRDefault="000949A3" w:rsidP="001D3D26">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0949A3" w:rsidRPr="007109FC" w:rsidRDefault="000949A3" w:rsidP="001D3D26">
      <w:pPr>
        <w:pStyle w:val="Alpha"/>
        <w:numPr>
          <w:ilvl w:val="0"/>
          <w:numId w:val="0"/>
        </w:numPr>
        <w:tabs>
          <w:tab w:val="left" w:pos="708"/>
        </w:tabs>
        <w:spacing w:after="0" w:line="240" w:lineRule="auto"/>
        <w:ind w:left="270"/>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949A3" w:rsidRPr="007109FC" w:rsidRDefault="000949A3" w:rsidP="001D3D26">
      <w:pPr>
        <w:pStyle w:val="Alpha"/>
        <w:numPr>
          <w:ilvl w:val="0"/>
          <w:numId w:val="8"/>
        </w:numPr>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949A3" w:rsidRPr="007109FC" w:rsidRDefault="000949A3" w:rsidP="000949A3">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949A3" w:rsidRPr="007109FC" w:rsidRDefault="000949A3" w:rsidP="000949A3">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bookmarkStart w:id="0" w:name="_GoBack"/>
      <w:bookmarkEnd w:id="0"/>
    </w:p>
    <w:p w:rsidR="000949A3" w:rsidRPr="007109FC" w:rsidRDefault="000949A3" w:rsidP="000949A3">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949A3" w:rsidRDefault="000949A3" w:rsidP="000949A3">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D4B32" w:rsidRDefault="007D4B32" w:rsidP="007D4B32">
      <w:pPr>
        <w:spacing w:after="0" w:line="240" w:lineRule="auto"/>
        <w:ind w:left="360"/>
        <w:jc w:val="both"/>
        <w:rPr>
          <w:rFonts w:ascii="Times New Roman" w:eastAsia="Times New Roman" w:hAnsi="Times New Roman" w:cs="Times New Roman"/>
          <w:b/>
          <w:sz w:val="24"/>
          <w:szCs w:val="24"/>
          <w:lang w:val="ro-RO"/>
        </w:rPr>
      </w:pPr>
    </w:p>
    <w:p w:rsidR="000949A3" w:rsidRPr="000949A3" w:rsidRDefault="000949A3" w:rsidP="007D4B32">
      <w:pPr>
        <w:spacing w:after="0"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5. </w:t>
      </w:r>
      <w:r w:rsidRPr="000949A3">
        <w:rPr>
          <w:rFonts w:ascii="Times New Roman" w:eastAsia="Times New Roman" w:hAnsi="Times New Roman" w:cs="Times New Roman"/>
          <w:b/>
          <w:sz w:val="24"/>
          <w:szCs w:val="24"/>
          <w:lang w:val="ro-RO"/>
        </w:rPr>
        <w:t xml:space="preserve">The approval </w:t>
      </w:r>
      <w:r w:rsidRPr="000949A3">
        <w:rPr>
          <w:rFonts w:ascii="Times New Roman" w:eastAsia="Times New Roman" w:hAnsi="Times New Roman" w:cs="Times New Roman"/>
          <w:sz w:val="24"/>
          <w:szCs w:val="24"/>
          <w:lang w:val="ro-RO"/>
        </w:rPr>
        <w:t xml:space="preserve">of the date  </w:t>
      </w:r>
      <w:r w:rsidRPr="000949A3">
        <w:rPr>
          <w:rFonts w:ascii="Times New Roman" w:eastAsia="Times New Roman" w:hAnsi="Times New Roman" w:cs="Times New Roman"/>
          <w:b/>
          <w:sz w:val="24"/>
          <w:szCs w:val="24"/>
          <w:lang w:val="ro-RO"/>
        </w:rPr>
        <w:t>22.01.2019</w:t>
      </w:r>
      <w:r w:rsidRPr="000949A3">
        <w:rPr>
          <w:rFonts w:ascii="Times New Roman" w:eastAsia="Times New Roman" w:hAnsi="Times New Roman" w:cs="Times New Roman"/>
          <w:sz w:val="24"/>
          <w:szCs w:val="24"/>
          <w:lang w:val="ro-RO"/>
        </w:rPr>
        <w:t xml:space="preserve"> as „ex date”, namely the date prior to the registration date on which the financial instruments which make up the object of the company’s resolutions are traded without the rights derived from the resolution, in compliance with the provisions of art. 2, paragraph (2) letter l) from the ASF Regulation no. 5/2018 regarding issuers of financial instruments and market operations.</w:t>
      </w:r>
    </w:p>
    <w:p w:rsidR="007D4B32" w:rsidRPr="007D4B32" w:rsidRDefault="007D4B32" w:rsidP="000949A3">
      <w:pPr>
        <w:spacing w:after="0" w:line="240" w:lineRule="auto"/>
        <w:jc w:val="both"/>
        <w:rPr>
          <w:rFonts w:ascii="Times New Roman" w:eastAsia="Times New Roman" w:hAnsi="Times New Roman" w:cs="Times New Roman"/>
          <w:sz w:val="24"/>
          <w:szCs w:val="24"/>
          <w:lang w:val="en-GB"/>
        </w:rPr>
      </w:pPr>
    </w:p>
    <w:p w:rsidR="007D4B32" w:rsidRPr="007109FC" w:rsidRDefault="007D4B32" w:rsidP="001D3D26">
      <w:pPr>
        <w:tabs>
          <w:tab w:val="left" w:pos="540"/>
        </w:tabs>
        <w:spacing w:line="240" w:lineRule="auto"/>
        <w:ind w:left="-90"/>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7D4B32" w:rsidRPr="007109FC" w:rsidRDefault="007D4B32" w:rsidP="001D3D26">
      <w:pPr>
        <w:pStyle w:val="Alpha"/>
        <w:numPr>
          <w:ilvl w:val="0"/>
          <w:numId w:val="0"/>
        </w:numPr>
        <w:tabs>
          <w:tab w:val="left" w:pos="708"/>
        </w:tabs>
        <w:spacing w:after="0" w:line="240" w:lineRule="auto"/>
        <w:ind w:left="-90"/>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4B32"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D4B32" w:rsidRDefault="007D4B32" w:rsidP="007D4B32">
      <w:pPr>
        <w:jc w:val="both"/>
        <w:rPr>
          <w:rFonts w:ascii="Times New Roman" w:hAnsi="Times New Roman" w:cs="Times New Roman"/>
          <w:sz w:val="24"/>
          <w:szCs w:val="24"/>
          <w:lang w:val="ro-RO"/>
        </w:rPr>
      </w:pPr>
    </w:p>
    <w:p w:rsidR="007D4B32" w:rsidRPr="007D4B32" w:rsidRDefault="007D4B32" w:rsidP="007D4B32">
      <w:pPr>
        <w:jc w:val="both"/>
        <w:rPr>
          <w:rFonts w:ascii="Times New Roman" w:hAnsi="Times New Roman" w:cs="Times New Roman"/>
          <w:sz w:val="24"/>
          <w:szCs w:val="24"/>
          <w:lang w:val="ro-RO"/>
        </w:rPr>
      </w:pPr>
    </w:p>
    <w:p w:rsidR="007D4B32" w:rsidRDefault="000949A3" w:rsidP="000949A3">
      <w:pPr>
        <w:spacing w:after="0" w:line="240" w:lineRule="auto"/>
        <w:ind w:left="360"/>
        <w:jc w:val="both"/>
        <w:rPr>
          <w:rFonts w:ascii="Times New Roman" w:hAnsi="Times New Roman" w:cs="Times New Roman"/>
          <w:sz w:val="24"/>
          <w:szCs w:val="24"/>
          <w:lang w:val="en-GB"/>
        </w:rPr>
      </w:pPr>
      <w:proofErr w:type="gramStart"/>
      <w:r>
        <w:rPr>
          <w:rFonts w:ascii="Times New Roman" w:hAnsi="Times New Roman" w:cs="Times New Roman"/>
          <w:b/>
          <w:sz w:val="24"/>
          <w:szCs w:val="24"/>
          <w:lang w:val="en-GB"/>
        </w:rPr>
        <w:lastRenderedPageBreak/>
        <w:t xml:space="preserve">6. </w:t>
      </w:r>
      <w:r w:rsidRPr="000949A3">
        <w:rPr>
          <w:rFonts w:ascii="Times New Roman" w:hAnsi="Times New Roman" w:cs="Times New Roman"/>
          <w:b/>
          <w:sz w:val="24"/>
          <w:szCs w:val="24"/>
          <w:lang w:val="en-GB"/>
        </w:rPr>
        <w:t xml:space="preserve">The empowerment </w:t>
      </w:r>
      <w:r w:rsidRPr="000949A3">
        <w:rPr>
          <w:rFonts w:ascii="Times New Roman" w:hAnsi="Times New Roman" w:cs="Times New Roman"/>
          <w:sz w:val="24"/>
          <w:szCs w:val="24"/>
          <w:lang w:val="en-GB"/>
        </w:rPr>
        <w:t>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w:t>
      </w:r>
      <w:proofErr w:type="gramEnd"/>
      <w:r w:rsidRPr="000949A3">
        <w:rPr>
          <w:rFonts w:ascii="Times New Roman" w:hAnsi="Times New Roman" w:cs="Times New Roman"/>
          <w:sz w:val="24"/>
          <w:szCs w:val="24"/>
          <w:lang w:val="en-GB"/>
        </w:rPr>
        <w:t xml:space="preserve"> The President of the Board of Directors may delegate all or part of the powers mentioned above to anyone competent to fulfil this mandate.</w:t>
      </w:r>
    </w:p>
    <w:p w:rsidR="000949A3" w:rsidRPr="000949A3" w:rsidRDefault="000949A3" w:rsidP="000949A3">
      <w:pPr>
        <w:spacing w:after="0" w:line="240" w:lineRule="auto"/>
        <w:ind w:left="360"/>
        <w:jc w:val="both"/>
        <w:rPr>
          <w:rFonts w:ascii="Times New Roman" w:hAnsi="Times New Roman" w:cs="Times New Roman"/>
          <w:b/>
          <w:sz w:val="24"/>
          <w:szCs w:val="24"/>
          <w:lang w:val="en-GB"/>
        </w:rPr>
      </w:pPr>
    </w:p>
    <w:p w:rsidR="007D4B32" w:rsidRPr="007109FC" w:rsidRDefault="007D4B32" w:rsidP="007D4B32">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7D4B32" w:rsidRPr="007109FC"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4B32" w:rsidRPr="007D4B32"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D4B32" w:rsidRDefault="007D4B32" w:rsidP="007D4B32">
      <w:pPr>
        <w:spacing w:after="0" w:line="240" w:lineRule="auto"/>
        <w:ind w:left="360"/>
        <w:jc w:val="both"/>
        <w:rPr>
          <w:rFonts w:ascii="Times New Roman" w:hAnsi="Times New Roman" w:cs="Times New Roman"/>
          <w:color w:val="000000"/>
          <w:sz w:val="24"/>
          <w:szCs w:val="24"/>
          <w:lang w:val="en-GB"/>
        </w:rPr>
      </w:pPr>
    </w:p>
    <w:p w:rsidR="007D4B32" w:rsidRDefault="007D4B32" w:rsidP="007D4B32">
      <w:pPr>
        <w:spacing w:after="0" w:line="240" w:lineRule="auto"/>
        <w:ind w:left="360"/>
        <w:jc w:val="both"/>
        <w:rPr>
          <w:rFonts w:ascii="Times New Roman" w:hAnsi="Times New Roman" w:cs="Times New Roman"/>
          <w:color w:val="000000"/>
          <w:sz w:val="24"/>
          <w:szCs w:val="24"/>
          <w:lang w:val="en-GB"/>
        </w:rPr>
      </w:pPr>
    </w:p>
    <w:p w:rsidR="007D4B32" w:rsidRPr="007D4B32" w:rsidRDefault="007D4B32" w:rsidP="007D4B32">
      <w:pPr>
        <w:spacing w:after="0" w:line="240" w:lineRule="auto"/>
        <w:ind w:left="360"/>
        <w:jc w:val="both"/>
        <w:rPr>
          <w:rFonts w:ascii="Times New Roman" w:hAnsi="Times New Roman" w:cs="Times New Roman"/>
          <w:color w:val="000000"/>
          <w:sz w:val="24"/>
          <w:szCs w:val="24"/>
          <w:lang w:val="en-GB"/>
        </w:rPr>
      </w:pPr>
    </w:p>
    <w:p w:rsidR="003400C9" w:rsidRDefault="003400C9" w:rsidP="007109FC">
      <w:pPr>
        <w:pStyle w:val="Default"/>
        <w:jc w:val="both"/>
        <w:rPr>
          <w:b/>
          <w:lang w:val="ro-RO"/>
        </w:rPr>
      </w:pPr>
    </w:p>
    <w:p w:rsidR="003400C9" w:rsidRDefault="003400C9" w:rsidP="007109FC">
      <w:pPr>
        <w:pStyle w:val="Default"/>
        <w:jc w:val="both"/>
        <w:rPr>
          <w:b/>
          <w:lang w:val="ro-RO"/>
        </w:rPr>
      </w:pPr>
    </w:p>
    <w:p w:rsidR="003400C9" w:rsidRDefault="003400C9" w:rsidP="007109FC">
      <w:pPr>
        <w:pStyle w:val="Default"/>
        <w:jc w:val="both"/>
        <w:rPr>
          <w:b/>
          <w:lang w:val="ro-RO"/>
        </w:rPr>
      </w:pPr>
    </w:p>
    <w:p w:rsidR="00F042EF" w:rsidRPr="007109FC" w:rsidRDefault="00F042EF" w:rsidP="003400C9">
      <w:pPr>
        <w:spacing w:after="0" w:line="240" w:lineRule="auto"/>
        <w:jc w:val="both"/>
        <w:rPr>
          <w:rFonts w:ascii="Times New Roman" w:hAnsi="Times New Roman" w:cs="Times New Roman"/>
          <w:sz w:val="24"/>
          <w:szCs w:val="24"/>
          <w:lang w:val="ro-RO"/>
        </w:rPr>
      </w:pPr>
    </w:p>
    <w:p w:rsidR="00D264B0" w:rsidRPr="001009AE" w:rsidRDefault="00E7431F" w:rsidP="007109FC">
      <w:pPr>
        <w:spacing w:line="240" w:lineRule="auto"/>
        <w:ind w:left="2160"/>
        <w:rPr>
          <w:rFonts w:ascii="Times New Roman" w:hAnsi="Times New Roman" w:cs="Times New Roman"/>
          <w:b/>
          <w:sz w:val="24"/>
          <w:szCs w:val="24"/>
          <w:lang w:val="ro-RO"/>
        </w:rPr>
      </w:pPr>
      <w:r w:rsidRPr="007109FC">
        <w:rPr>
          <w:rFonts w:ascii="Times New Roman" w:hAnsi="Times New Roman" w:cs="Times New Roman"/>
          <w:sz w:val="24"/>
          <w:szCs w:val="24"/>
          <w:lang w:val="ro-RO"/>
        </w:rPr>
        <w:t xml:space="preserve">    </w:t>
      </w:r>
      <w:r w:rsidR="00EA5153" w:rsidRPr="007109FC">
        <w:rPr>
          <w:rFonts w:ascii="Times New Roman" w:hAnsi="Times New Roman" w:cs="Times New Roman"/>
          <w:sz w:val="24"/>
          <w:szCs w:val="24"/>
          <w:lang w:val="ro-RO"/>
        </w:rPr>
        <w:t xml:space="preserve">    </w:t>
      </w:r>
      <w:r w:rsidRPr="007109FC">
        <w:rPr>
          <w:rFonts w:ascii="Times New Roman" w:hAnsi="Times New Roman" w:cs="Times New Roman"/>
          <w:sz w:val="24"/>
          <w:szCs w:val="24"/>
          <w:lang w:val="ro-RO"/>
        </w:rPr>
        <w:t xml:space="preserve"> </w:t>
      </w:r>
      <w:r w:rsidR="00D264B0" w:rsidRPr="001009AE">
        <w:rPr>
          <w:rFonts w:ascii="Times New Roman" w:hAnsi="Times New Roman" w:cs="Times New Roman"/>
          <w:b/>
          <w:sz w:val="24"/>
          <w:szCs w:val="24"/>
          <w:lang w:val="ro-RO"/>
        </w:rPr>
        <w:t>PRESIDENT OF THE BOARD OF DIRECTORS</w:t>
      </w:r>
    </w:p>
    <w:p w:rsidR="00EA5153" w:rsidRPr="001009AE" w:rsidRDefault="00764402" w:rsidP="007109FC">
      <w:pPr>
        <w:spacing w:line="240" w:lineRule="auto"/>
        <w:jc w:val="center"/>
        <w:rPr>
          <w:rFonts w:ascii="Times New Roman" w:hAnsi="Times New Roman" w:cs="Times New Roman"/>
          <w:b/>
          <w:sz w:val="24"/>
          <w:szCs w:val="24"/>
          <w:lang w:val="ro-RO"/>
        </w:rPr>
      </w:pPr>
      <w:r w:rsidRPr="001009AE">
        <w:rPr>
          <w:rFonts w:ascii="Times New Roman" w:hAnsi="Times New Roman" w:cs="Times New Roman"/>
          <w:b/>
          <w:sz w:val="24"/>
          <w:szCs w:val="24"/>
          <w:lang w:val="ro-RO"/>
        </w:rPr>
        <w:t>Iulian-Robert TUDORACHE</w:t>
      </w:r>
      <w:r w:rsidR="00EA5153" w:rsidRPr="001009AE">
        <w:rPr>
          <w:rFonts w:ascii="Times New Roman" w:hAnsi="Times New Roman" w:cs="Times New Roman"/>
          <w:b/>
          <w:sz w:val="24"/>
          <w:szCs w:val="24"/>
          <w:lang w:val="ro-RO"/>
        </w:rPr>
        <w:t xml:space="preserve"> </w:t>
      </w:r>
    </w:p>
    <w:p w:rsidR="003D4229" w:rsidRPr="001009AE" w:rsidRDefault="003D4229" w:rsidP="007109FC">
      <w:pPr>
        <w:spacing w:line="240" w:lineRule="auto"/>
        <w:jc w:val="center"/>
        <w:rPr>
          <w:rFonts w:ascii="Times New Roman" w:hAnsi="Times New Roman" w:cs="Times New Roman"/>
          <w:b/>
          <w:sz w:val="24"/>
          <w:szCs w:val="24"/>
          <w:lang w:val="ro-RO"/>
        </w:rPr>
      </w:pPr>
    </w:p>
    <w:p w:rsidR="003D4229" w:rsidRPr="007109FC" w:rsidRDefault="003D4229" w:rsidP="007109FC">
      <w:pPr>
        <w:spacing w:line="240" w:lineRule="auto"/>
        <w:jc w:val="center"/>
        <w:rPr>
          <w:rFonts w:ascii="Times New Roman" w:hAnsi="Times New Roman" w:cs="Times New Roman"/>
          <w:sz w:val="24"/>
          <w:szCs w:val="24"/>
          <w:lang w:val="ro-RO"/>
        </w:rPr>
      </w:pPr>
    </w:p>
    <w:p w:rsidR="00EA5153" w:rsidRPr="007109FC" w:rsidRDefault="00EA5153" w:rsidP="004D04F1">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sectPr w:rsidR="00EA5153" w:rsidRPr="007109FC"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47" w:rsidRDefault="00A31447" w:rsidP="003E1172">
      <w:pPr>
        <w:spacing w:after="0" w:line="240" w:lineRule="auto"/>
      </w:pPr>
      <w:r>
        <w:separator/>
      </w:r>
    </w:p>
  </w:endnote>
  <w:endnote w:type="continuationSeparator" w:id="0">
    <w:p w:rsidR="00A31447" w:rsidRDefault="00A31447"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1D3D26"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47" w:rsidRDefault="00A31447" w:rsidP="003E1172">
      <w:pPr>
        <w:spacing w:after="0" w:line="240" w:lineRule="auto"/>
      </w:pPr>
      <w:r>
        <w:separator/>
      </w:r>
    </w:p>
  </w:footnote>
  <w:footnote w:type="continuationSeparator" w:id="0">
    <w:p w:rsidR="00A31447" w:rsidRDefault="00A31447"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C728E"/>
    <w:multiLevelType w:val="hybridMultilevel"/>
    <w:tmpl w:val="F0EC4366"/>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9"/>
  </w:num>
  <w:num w:numId="4">
    <w:abstractNumId w:val="5"/>
  </w:num>
  <w:num w:numId="5">
    <w:abstractNumId w:val="15"/>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1"/>
  </w:num>
  <w:num w:numId="12">
    <w:abstractNumId w:val="3"/>
  </w:num>
  <w:num w:numId="13">
    <w:abstractNumId w:val="7"/>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1009AE"/>
    <w:rsid w:val="0012673D"/>
    <w:rsid w:val="001632C9"/>
    <w:rsid w:val="00180A97"/>
    <w:rsid w:val="001B1380"/>
    <w:rsid w:val="001C1BDA"/>
    <w:rsid w:val="001C2EDD"/>
    <w:rsid w:val="001C68A1"/>
    <w:rsid w:val="001D1705"/>
    <w:rsid w:val="001D3D26"/>
    <w:rsid w:val="001E1AE6"/>
    <w:rsid w:val="00221351"/>
    <w:rsid w:val="00257D17"/>
    <w:rsid w:val="00257FF3"/>
    <w:rsid w:val="00272498"/>
    <w:rsid w:val="00280FF2"/>
    <w:rsid w:val="00282019"/>
    <w:rsid w:val="0028388E"/>
    <w:rsid w:val="00296841"/>
    <w:rsid w:val="00317E4F"/>
    <w:rsid w:val="0032470E"/>
    <w:rsid w:val="00331667"/>
    <w:rsid w:val="00331E8E"/>
    <w:rsid w:val="00335F83"/>
    <w:rsid w:val="003400C9"/>
    <w:rsid w:val="003534A1"/>
    <w:rsid w:val="00383198"/>
    <w:rsid w:val="003852CC"/>
    <w:rsid w:val="0039712A"/>
    <w:rsid w:val="003C442B"/>
    <w:rsid w:val="003D4229"/>
    <w:rsid w:val="003E1172"/>
    <w:rsid w:val="004969FC"/>
    <w:rsid w:val="00497B8B"/>
    <w:rsid w:val="004C323C"/>
    <w:rsid w:val="004D04F1"/>
    <w:rsid w:val="004D4403"/>
    <w:rsid w:val="004F032B"/>
    <w:rsid w:val="00525AF0"/>
    <w:rsid w:val="005A774F"/>
    <w:rsid w:val="005D3FA3"/>
    <w:rsid w:val="005E2A61"/>
    <w:rsid w:val="005F7926"/>
    <w:rsid w:val="006263F3"/>
    <w:rsid w:val="00632D3D"/>
    <w:rsid w:val="00637CFE"/>
    <w:rsid w:val="00653C2C"/>
    <w:rsid w:val="00664485"/>
    <w:rsid w:val="006A25D0"/>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522E3"/>
    <w:rsid w:val="008B1F04"/>
    <w:rsid w:val="008E4860"/>
    <w:rsid w:val="0090381F"/>
    <w:rsid w:val="009159D2"/>
    <w:rsid w:val="009347F9"/>
    <w:rsid w:val="00942B3E"/>
    <w:rsid w:val="00957CFE"/>
    <w:rsid w:val="009D26EE"/>
    <w:rsid w:val="009D57F7"/>
    <w:rsid w:val="009F248E"/>
    <w:rsid w:val="00A17E2A"/>
    <w:rsid w:val="00A224EC"/>
    <w:rsid w:val="00A31447"/>
    <w:rsid w:val="00A41B33"/>
    <w:rsid w:val="00A44ED5"/>
    <w:rsid w:val="00A65AD4"/>
    <w:rsid w:val="00AB673D"/>
    <w:rsid w:val="00AC4F6E"/>
    <w:rsid w:val="00B034FB"/>
    <w:rsid w:val="00B122C7"/>
    <w:rsid w:val="00B301B6"/>
    <w:rsid w:val="00B463BE"/>
    <w:rsid w:val="00B53CEA"/>
    <w:rsid w:val="00B803B4"/>
    <w:rsid w:val="00B84F2B"/>
    <w:rsid w:val="00C34C00"/>
    <w:rsid w:val="00C40840"/>
    <w:rsid w:val="00C4692C"/>
    <w:rsid w:val="00C50B16"/>
    <w:rsid w:val="00C967BB"/>
    <w:rsid w:val="00CC42EC"/>
    <w:rsid w:val="00D264B0"/>
    <w:rsid w:val="00D36CE1"/>
    <w:rsid w:val="00D40E8D"/>
    <w:rsid w:val="00D43F15"/>
    <w:rsid w:val="00D479CE"/>
    <w:rsid w:val="00D55AFB"/>
    <w:rsid w:val="00D77FB6"/>
    <w:rsid w:val="00D80353"/>
    <w:rsid w:val="00D83EC4"/>
    <w:rsid w:val="00DA0B1C"/>
    <w:rsid w:val="00DA4F33"/>
    <w:rsid w:val="00DC453E"/>
    <w:rsid w:val="00DC766F"/>
    <w:rsid w:val="00DE7511"/>
    <w:rsid w:val="00E006CD"/>
    <w:rsid w:val="00E37511"/>
    <w:rsid w:val="00E7431F"/>
    <w:rsid w:val="00E86473"/>
    <w:rsid w:val="00EA5153"/>
    <w:rsid w:val="00ED4154"/>
    <w:rsid w:val="00F042EF"/>
    <w:rsid w:val="00F1633E"/>
    <w:rsid w:val="00F170F4"/>
    <w:rsid w:val="00F31D5C"/>
    <w:rsid w:val="00F6032B"/>
    <w:rsid w:val="00F61BD7"/>
    <w:rsid w:val="00F8024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5E9B"/>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107</cp:revision>
  <dcterms:created xsi:type="dcterms:W3CDTF">2015-09-20T17:10:00Z</dcterms:created>
  <dcterms:modified xsi:type="dcterms:W3CDTF">2018-11-27T09:11:00Z</dcterms:modified>
</cp:coreProperties>
</file>