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C409E9">
              <w:rPr>
                <w:b/>
                <w:sz w:val="22"/>
                <w:szCs w:val="22"/>
                <w:lang w:val="ro-RO"/>
              </w:rPr>
              <w:t>25 Aprilie</w:t>
            </w:r>
            <w:r w:rsidR="0049259E" w:rsidRPr="0049259E">
              <w:rPr>
                <w:b/>
                <w:sz w:val="22"/>
                <w:szCs w:val="22"/>
                <w:lang w:val="ro-RO"/>
              </w:rPr>
              <w:t xml:space="preserve"> 2018</w:t>
            </w:r>
          </w:p>
          <w:p w:rsidR="00840F37" w:rsidRDefault="00840F37" w:rsidP="00127764">
            <w:pPr>
              <w:autoSpaceDE w:val="0"/>
              <w:autoSpaceDN w:val="0"/>
              <w:adjustRightInd w:val="0"/>
              <w:jc w:val="both"/>
              <w:rPr>
                <w:sz w:val="22"/>
                <w:szCs w:val="22"/>
                <w:lang w:val="ro-RO"/>
              </w:rPr>
            </w:pPr>
          </w:p>
          <w:p w:rsidR="00840F37" w:rsidRPr="00277CAA" w:rsidRDefault="00840F37" w:rsidP="00840F37">
            <w:pPr>
              <w:jc w:val="center"/>
              <w:rPr>
                <w:b/>
                <w:sz w:val="22"/>
                <w:szCs w:val="22"/>
                <w:lang w:val="ro-RO"/>
              </w:rPr>
            </w:pPr>
            <w:r>
              <w:rPr>
                <w:sz w:val="22"/>
                <w:szCs w:val="22"/>
                <w:lang w:val="ro-RO"/>
              </w:rPr>
              <w:tab/>
            </w:r>
            <w:r w:rsidRPr="00277CAA">
              <w:rPr>
                <w:b/>
                <w:sz w:val="22"/>
                <w:szCs w:val="22"/>
                <w:lang w:val="ro-RO"/>
              </w:rPr>
              <w:t xml:space="preserve">Punctele  </w:t>
            </w:r>
            <w:r>
              <w:rPr>
                <w:b/>
                <w:sz w:val="22"/>
                <w:szCs w:val="22"/>
                <w:lang w:val="ro-RO"/>
              </w:rPr>
              <w:t>9,10,11,12,13,14,15</w:t>
            </w:r>
            <w:r w:rsidRPr="00277CAA">
              <w:rPr>
                <w:b/>
                <w:sz w:val="22"/>
                <w:szCs w:val="22"/>
                <w:lang w:val="ro-RO"/>
              </w:rPr>
              <w:t xml:space="preserve"> de pe ordinea de zi – Vot secret</w:t>
            </w:r>
          </w:p>
          <w:p w:rsidR="00840F37" w:rsidRDefault="00840F37" w:rsidP="00840F37">
            <w:pPr>
              <w:tabs>
                <w:tab w:val="left" w:pos="4245"/>
              </w:tabs>
              <w:autoSpaceDE w:val="0"/>
              <w:autoSpaceDN w:val="0"/>
              <w:adjustRightInd w:val="0"/>
              <w:jc w:val="both"/>
              <w:rPr>
                <w:sz w:val="22"/>
                <w:szCs w:val="22"/>
                <w:lang w:val="ro-RO"/>
              </w:rPr>
            </w:pPr>
          </w:p>
          <w:p w:rsidR="00840F37" w:rsidRPr="0049259E" w:rsidRDefault="00840F37"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62147E" w:rsidRPr="00C409E9" w:rsidRDefault="00BE0D91" w:rsidP="0062147E">
            <w:pPr>
              <w:autoSpaceDE w:val="0"/>
              <w:autoSpaceDN w:val="0"/>
              <w:adjustRightInd w:val="0"/>
              <w:jc w:val="both"/>
              <w:rPr>
                <w:sz w:val="22"/>
                <w:szCs w:val="22"/>
                <w:u w:val="single"/>
                <w:lang w:val="ro-RO"/>
              </w:rPr>
            </w:pPr>
            <w:r w:rsidRPr="0049259E">
              <w:rPr>
                <w:sz w:val="22"/>
                <w:szCs w:val="22"/>
                <w:lang w:val="ro-RO" w:eastAsia="ro-RO"/>
              </w:rPr>
              <w:t>având cunoştinţă de ordinea de zi a şedinţei AGOA Societăţii din data de</w:t>
            </w:r>
            <w:r w:rsidR="0049259E" w:rsidRPr="0049259E">
              <w:rPr>
                <w:sz w:val="22"/>
                <w:szCs w:val="22"/>
                <w:lang w:val="ro-RO" w:eastAsia="ro-RO"/>
              </w:rPr>
              <w:t xml:space="preserve"> </w:t>
            </w:r>
            <w:r w:rsidR="00C409E9">
              <w:rPr>
                <w:sz w:val="22"/>
                <w:szCs w:val="22"/>
                <w:lang w:val="ro-RO" w:eastAsia="ro-RO"/>
              </w:rPr>
              <w:t xml:space="preserve">25 Aprilie </w:t>
            </w:r>
            <w:r w:rsidR="0049259E" w:rsidRPr="0049259E">
              <w:rPr>
                <w:sz w:val="22"/>
                <w:szCs w:val="22"/>
                <w:lang w:val="ro-RO" w:eastAsia="ro-RO"/>
              </w:rPr>
              <w:t xml:space="preserve"> 2018</w:t>
            </w:r>
            <w:r w:rsidR="0007353D" w:rsidRPr="0049259E">
              <w:rPr>
                <w:sz w:val="22"/>
                <w:szCs w:val="22"/>
                <w:lang w:val="ro-RO" w:eastAsia="ro-RO"/>
              </w:rPr>
              <w:t xml:space="preserve">, ora </w:t>
            </w:r>
            <w:r w:rsidR="0007353D" w:rsidRPr="0049259E">
              <w:rPr>
                <w:sz w:val="22"/>
                <w:szCs w:val="22"/>
                <w:lang w:val="ro-RO"/>
              </w:rPr>
              <w:t>1</w:t>
            </w:r>
            <w:r w:rsidR="007C20CB" w:rsidRPr="0049259E">
              <w:rPr>
                <w:sz w:val="22"/>
                <w:szCs w:val="22"/>
                <w:lang w:val="ro-RO"/>
              </w:rPr>
              <w:t>0</w:t>
            </w:r>
            <w:r w:rsidR="0007353D" w:rsidRPr="0049259E">
              <w:rPr>
                <w:sz w:val="22"/>
                <w:szCs w:val="22"/>
                <w:lang w:val="ro-RO"/>
              </w:rPr>
              <w:t>:00</w:t>
            </w:r>
            <w:r w:rsidRPr="0049259E">
              <w:rPr>
                <w:sz w:val="22"/>
                <w:szCs w:val="22"/>
                <w:lang w:val="ro-RO" w:eastAsia="ro-RO"/>
              </w:rPr>
              <w:t xml:space="preserve">, si de documentaţia şi materialele informative în legătură cu ordinea de zi respectivă, în conformitate cu Regulamentul CNVM nr. 6/2009, prin acest </w:t>
            </w:r>
            <w:r w:rsidR="0047070C" w:rsidRPr="0049259E">
              <w:rPr>
                <w:sz w:val="22"/>
                <w:szCs w:val="22"/>
                <w:lang w:val="ro-RO" w:eastAsia="ro-RO"/>
              </w:rPr>
              <w:t xml:space="preserve">vot prin corespondenţă înţeleg să îmi exprim votul pentru AGOA Societatii ce va </w:t>
            </w:r>
            <w:r w:rsidR="001733D6" w:rsidRPr="0049259E">
              <w:rPr>
                <w:sz w:val="22"/>
                <w:szCs w:val="22"/>
                <w:lang w:val="ro-RO" w:eastAsia="ro-RO"/>
              </w:rPr>
              <w:t xml:space="preserve">avea loc in data de </w:t>
            </w:r>
            <w:r w:rsidR="00C409E9">
              <w:rPr>
                <w:sz w:val="22"/>
                <w:szCs w:val="22"/>
                <w:u w:val="single"/>
                <w:lang w:val="ro-RO"/>
              </w:rPr>
              <w:t>25 Aprilie</w:t>
            </w:r>
            <w:r w:rsidR="0049259E" w:rsidRPr="0049259E">
              <w:rPr>
                <w:sz w:val="22"/>
                <w:szCs w:val="22"/>
                <w:u w:val="single"/>
                <w:lang w:val="ro-RO"/>
              </w:rPr>
              <w:t xml:space="preserve"> 2018</w:t>
            </w:r>
            <w:r w:rsidR="00F254AD" w:rsidRPr="0049259E">
              <w:rPr>
                <w:sz w:val="22"/>
                <w:szCs w:val="22"/>
                <w:u w:val="single"/>
                <w:lang w:val="ro-RO"/>
              </w:rPr>
              <w:t xml:space="preserve">, ora 10:00 (ora României), la </w:t>
            </w:r>
            <w:r w:rsidR="00C409E9" w:rsidRPr="00C409E9">
              <w:rPr>
                <w:sz w:val="22"/>
                <w:szCs w:val="22"/>
                <w:u w:val="single"/>
                <w:lang w:val="ro-RO"/>
              </w:rPr>
              <w:t>Hotel Ramada Parc, Sala Meridiane, Bulevardul Poligrafiei, nr. 3-5, Bucuresti</w:t>
            </w:r>
            <w:r w:rsidR="00C409E9">
              <w:rPr>
                <w:sz w:val="22"/>
                <w:szCs w:val="22"/>
                <w:u w:val="single"/>
                <w:lang w:val="ro-RO"/>
              </w:rPr>
              <w:t>,</w:t>
            </w:r>
            <w:r w:rsidR="00F254AD" w:rsidRPr="0049259E">
              <w:rPr>
                <w:sz w:val="22"/>
                <w:szCs w:val="22"/>
                <w:u w:val="single"/>
                <w:lang w:val="ro-RO"/>
              </w:rPr>
              <w:t xml:space="preserve"> </w:t>
            </w:r>
            <w:r w:rsidR="0007353D" w:rsidRPr="0049259E">
              <w:rPr>
                <w:sz w:val="22"/>
                <w:szCs w:val="22"/>
                <w:lang w:val="ro-RO" w:eastAsia="ro-RO"/>
              </w:rPr>
              <w:t>dupa cum urmeaza:</w:t>
            </w:r>
          </w:p>
          <w:p w:rsidR="006A5052" w:rsidRDefault="006A5052" w:rsidP="00127764">
            <w:pPr>
              <w:jc w:val="both"/>
              <w:rPr>
                <w:i/>
                <w:sz w:val="22"/>
                <w:szCs w:val="22"/>
                <w:lang w:val="ro-RO" w:eastAsia="ro-RO"/>
              </w:rPr>
            </w:pPr>
          </w:p>
          <w:p w:rsidR="006A5052" w:rsidRPr="005A0CD8" w:rsidRDefault="006A5052" w:rsidP="006A5052">
            <w:pPr>
              <w:jc w:val="both"/>
              <w:rPr>
                <w:sz w:val="22"/>
                <w:szCs w:val="22"/>
                <w:lang w:val="ro-RO" w:eastAsia="ro-RO"/>
              </w:rPr>
            </w:pPr>
          </w:p>
          <w:p w:rsidR="006A5052" w:rsidRDefault="006A5052" w:rsidP="006A5052">
            <w:pPr>
              <w:pStyle w:val="ListParagraph"/>
              <w:numPr>
                <w:ilvl w:val="0"/>
                <w:numId w:val="2"/>
              </w:numPr>
              <w:jc w:val="both"/>
              <w:rPr>
                <w:sz w:val="22"/>
                <w:szCs w:val="22"/>
                <w:lang w:val="ro-RO" w:eastAsia="ro-RO"/>
              </w:rPr>
            </w:pPr>
            <w:r w:rsidRPr="00A9449A">
              <w:rPr>
                <w:sz w:val="22"/>
                <w:szCs w:val="22"/>
                <w:lang w:val="ro-RO" w:eastAsia="ro-RO"/>
              </w:rPr>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w:t>
            </w:r>
            <w:r>
              <w:rPr>
                <w:sz w:val="22"/>
                <w:szCs w:val="22"/>
                <w:lang w:val="ro-RO" w:eastAsia="ro-RO"/>
              </w:rPr>
              <w:t>rile si completarile ulterioare.</w:t>
            </w:r>
          </w:p>
          <w:p w:rsidR="006A5052" w:rsidRDefault="006A5052" w:rsidP="006A5052">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A505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ABTINERE</w:t>
                  </w:r>
                </w:p>
              </w:tc>
            </w:tr>
            <w:tr w:rsidR="006A505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eastAsia="ro-RO"/>
                    </w:rPr>
                  </w:pPr>
                  <w:r w:rsidRPr="005A0CD8">
                    <w:rPr>
                      <w:sz w:val="22"/>
                      <w:szCs w:val="22"/>
                      <w:lang w:val="ro-RO" w:eastAsia="ro-RO"/>
                    </w:rPr>
                    <w:t> </w:t>
                  </w:r>
                </w:p>
              </w:tc>
            </w:tr>
          </w:tbl>
          <w:p w:rsidR="006A5052" w:rsidRPr="00FD4E17" w:rsidRDefault="006A5052" w:rsidP="006A5052">
            <w:pPr>
              <w:jc w:val="both"/>
              <w:rPr>
                <w:sz w:val="22"/>
                <w:szCs w:val="22"/>
                <w:lang w:val="ro-RO" w:eastAsia="ro-RO"/>
              </w:rPr>
            </w:pPr>
          </w:p>
          <w:p w:rsidR="006A5052" w:rsidRDefault="006A5052" w:rsidP="0086505D">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Pr="00B429D1" w:rsidRDefault="006A5052" w:rsidP="00B429D1">
            <w:pPr>
              <w:jc w:val="both"/>
              <w:rPr>
                <w:i/>
                <w:iCs/>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429D1"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ABTINERE</w:t>
                  </w:r>
                </w:p>
              </w:tc>
            </w:tr>
            <w:tr w:rsidR="00B429D1"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r>
          </w:tbl>
          <w:p w:rsidR="006A5052" w:rsidRDefault="006A5052" w:rsidP="006A5052">
            <w:pPr>
              <w:pStyle w:val="ListParagraph"/>
              <w:ind w:left="360"/>
              <w:jc w:val="both"/>
              <w:rPr>
                <w:i/>
                <w:iCs/>
                <w:sz w:val="22"/>
                <w:szCs w:val="22"/>
                <w:lang w:val="ro-RO" w:eastAsia="ro-RO"/>
              </w:rPr>
            </w:pPr>
          </w:p>
          <w:p w:rsidR="006A5052" w:rsidRDefault="006A5052" w:rsidP="006A5052">
            <w:pPr>
              <w:pStyle w:val="ListParagraph"/>
              <w:ind w:left="360"/>
              <w:jc w:val="both"/>
              <w:rPr>
                <w:sz w:val="22"/>
                <w:szCs w:val="22"/>
              </w:rPr>
            </w:pPr>
          </w:p>
          <w:p w:rsidR="006A5052" w:rsidRPr="000A7EC9" w:rsidRDefault="006A5052" w:rsidP="006A5052">
            <w:pPr>
              <w:pStyle w:val="ListParagraph"/>
              <w:numPr>
                <w:ilvl w:val="0"/>
                <w:numId w:val="2"/>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Default="006A5052" w:rsidP="006A505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B429D1"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ABTINERE</w:t>
                  </w:r>
                </w:p>
              </w:tc>
            </w:tr>
            <w:tr w:rsidR="00B429D1"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r>
          </w:tbl>
          <w:p w:rsidR="006A5052" w:rsidRDefault="006A5052" w:rsidP="006A5052">
            <w:pPr>
              <w:pStyle w:val="ListParagraph"/>
              <w:ind w:left="360"/>
              <w:jc w:val="both"/>
              <w:rPr>
                <w:sz w:val="22"/>
                <w:szCs w:val="22"/>
              </w:rPr>
            </w:pPr>
          </w:p>
          <w:p w:rsidR="006A5052" w:rsidRPr="000A7EC9" w:rsidRDefault="006A5052" w:rsidP="006A5052">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Pr="004960F3" w:rsidRDefault="006A5052" w:rsidP="006A5052">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B429D1"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ABTINERE</w:t>
                  </w:r>
                </w:p>
              </w:tc>
            </w:tr>
            <w:tr w:rsidR="00B429D1"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429D1" w:rsidRPr="005A0CD8" w:rsidRDefault="00B429D1" w:rsidP="00B429D1">
                  <w:pPr>
                    <w:jc w:val="both"/>
                    <w:rPr>
                      <w:sz w:val="22"/>
                      <w:szCs w:val="22"/>
                      <w:lang w:val="ro-RO" w:eastAsia="ro-RO"/>
                    </w:rPr>
                  </w:pPr>
                  <w:r w:rsidRPr="005A0CD8">
                    <w:rPr>
                      <w:sz w:val="22"/>
                      <w:szCs w:val="22"/>
                      <w:lang w:val="ro-RO" w:eastAsia="ro-RO"/>
                    </w:rPr>
                    <w:t> </w:t>
                  </w:r>
                </w:p>
              </w:tc>
            </w:tr>
          </w:tbl>
          <w:p w:rsidR="006A5052" w:rsidRDefault="006A5052" w:rsidP="006A5052">
            <w:pPr>
              <w:pStyle w:val="ListParagraph"/>
              <w:ind w:left="360"/>
              <w:jc w:val="both"/>
              <w:rPr>
                <w:sz w:val="22"/>
                <w:szCs w:val="22"/>
              </w:rPr>
            </w:pPr>
            <w:bookmarkStart w:id="0" w:name="_GoBack"/>
            <w:bookmarkEnd w:id="0"/>
          </w:p>
          <w:p w:rsidR="006A5052" w:rsidRDefault="006A5052" w:rsidP="006A5052">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Pr="000A7EC9" w:rsidRDefault="006A5052" w:rsidP="006A5052">
            <w:pPr>
              <w:pStyle w:val="ListParagraph"/>
              <w:ind w:left="360"/>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A505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ABTINERE</w:t>
                  </w:r>
                </w:p>
              </w:tc>
            </w:tr>
            <w:tr w:rsidR="006A505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r>
          </w:tbl>
          <w:p w:rsidR="006A5052" w:rsidRPr="004960F3" w:rsidRDefault="006A5052" w:rsidP="006A5052">
            <w:pPr>
              <w:jc w:val="both"/>
              <w:rPr>
                <w:sz w:val="22"/>
                <w:szCs w:val="22"/>
              </w:rPr>
            </w:pPr>
          </w:p>
          <w:p w:rsidR="006A5052" w:rsidRDefault="006A5052" w:rsidP="006A5052">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Pr="000A7EC9" w:rsidRDefault="006A5052" w:rsidP="006A5052">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A5052"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52" w:rsidRPr="00A9449A" w:rsidRDefault="006A5052" w:rsidP="006A505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A9449A" w:rsidRDefault="006A5052" w:rsidP="006A505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A9449A" w:rsidRDefault="006A5052" w:rsidP="006A5052">
                  <w:pPr>
                    <w:jc w:val="center"/>
                    <w:rPr>
                      <w:sz w:val="22"/>
                      <w:szCs w:val="22"/>
                      <w:lang w:val="ro-RO"/>
                    </w:rPr>
                  </w:pPr>
                  <w:r w:rsidRPr="00A9449A">
                    <w:rPr>
                      <w:sz w:val="22"/>
                      <w:szCs w:val="22"/>
                      <w:lang w:val="ro-RO"/>
                    </w:rPr>
                    <w:t>ABTINERE</w:t>
                  </w:r>
                </w:p>
              </w:tc>
            </w:tr>
            <w:tr w:rsidR="006A5052"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5052" w:rsidRPr="00A9449A" w:rsidRDefault="006A5052" w:rsidP="006A505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A9449A" w:rsidRDefault="006A5052" w:rsidP="006A505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A9449A" w:rsidRDefault="006A5052" w:rsidP="006A5052">
                  <w:pPr>
                    <w:rPr>
                      <w:sz w:val="22"/>
                      <w:szCs w:val="22"/>
                      <w:lang w:val="ro-RO"/>
                    </w:rPr>
                  </w:pPr>
                  <w:r w:rsidRPr="00A9449A">
                    <w:rPr>
                      <w:sz w:val="22"/>
                      <w:szCs w:val="22"/>
                      <w:lang w:val="ro-RO"/>
                    </w:rPr>
                    <w:t> </w:t>
                  </w:r>
                </w:p>
              </w:tc>
            </w:tr>
          </w:tbl>
          <w:p w:rsidR="006A5052" w:rsidRPr="004960F3" w:rsidRDefault="006A5052" w:rsidP="006A5052">
            <w:pPr>
              <w:jc w:val="both"/>
              <w:rPr>
                <w:sz w:val="22"/>
                <w:szCs w:val="22"/>
              </w:rPr>
            </w:pPr>
          </w:p>
          <w:p w:rsidR="006A5052" w:rsidRPr="000A7EC9" w:rsidRDefault="006A5052" w:rsidP="006A5052">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6A5052" w:rsidRDefault="006A5052" w:rsidP="006A505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6A505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ABTINERE</w:t>
                  </w:r>
                </w:p>
              </w:tc>
            </w:tr>
            <w:tr w:rsidR="006A505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5052" w:rsidRPr="005A0CD8" w:rsidRDefault="006A5052" w:rsidP="006A5052">
                  <w:pPr>
                    <w:jc w:val="both"/>
                    <w:rPr>
                      <w:sz w:val="22"/>
                      <w:szCs w:val="22"/>
                      <w:lang w:val="ro-RO"/>
                    </w:rPr>
                  </w:pPr>
                  <w:r w:rsidRPr="005A0CD8">
                    <w:rPr>
                      <w:sz w:val="22"/>
                      <w:szCs w:val="22"/>
                      <w:lang w:val="ro-RO"/>
                    </w:rPr>
                    <w:t> </w:t>
                  </w:r>
                </w:p>
              </w:tc>
            </w:tr>
          </w:tbl>
          <w:p w:rsidR="006A5052" w:rsidRDefault="006A5052" w:rsidP="00127764">
            <w:pPr>
              <w:jc w:val="both"/>
              <w:rPr>
                <w:i/>
                <w:sz w:val="22"/>
                <w:szCs w:val="22"/>
                <w:lang w:val="ro-RO" w:eastAsia="ro-RO"/>
              </w:rPr>
            </w:pPr>
          </w:p>
          <w:p w:rsidR="006A5052" w:rsidRDefault="006A5052"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05316C">
              <w:rPr>
                <w:sz w:val="22"/>
                <w:szCs w:val="22"/>
                <w:u w:val="single"/>
                <w:lang w:val="ro-RO"/>
              </w:rPr>
              <w:t>26 Aprilie</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05316C" w:rsidRPr="003F6855">
              <w:rPr>
                <w:sz w:val="22"/>
                <w:szCs w:val="22"/>
                <w:u w:val="single"/>
                <w:lang w:val="ro-RO"/>
              </w:rPr>
              <w:t>Hotel Ramada Parc, Sala Meridiane, Bulevardul Poligrafiei, nr. 3-5, Bucuresti</w:t>
            </w:r>
            <w:r w:rsidR="0005316C">
              <w:rPr>
                <w:sz w:val="22"/>
                <w:szCs w:val="22"/>
                <w:u w:val="single"/>
                <w:lang w:val="ro-RO"/>
              </w:rPr>
              <w:t>,</w:t>
            </w:r>
            <w:r w:rsidRPr="0049259E">
              <w:rPr>
                <w:sz w:val="22"/>
                <w:szCs w:val="22"/>
                <w:lang w:val="ro-RO"/>
              </w:rPr>
              <w:t xml:space="preserve"> în cazul în care adunarea nu se întruneşte legal şi statutar în data de </w:t>
            </w:r>
            <w:r w:rsidR="0005316C">
              <w:rPr>
                <w:sz w:val="22"/>
                <w:szCs w:val="22"/>
                <w:lang w:val="ro-RO"/>
              </w:rPr>
              <w:t>25 Aprilie</w:t>
            </w:r>
            <w:r w:rsidR="0049259E">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lastRenderedPageBreak/>
              <w:t>Termenul limită pentru înregistrarea la Societate a buletinelor de vot prin corespondenţă este</w:t>
            </w:r>
            <w:r w:rsidR="00E25035" w:rsidRPr="0049259E">
              <w:rPr>
                <w:sz w:val="22"/>
                <w:szCs w:val="22"/>
                <w:lang w:val="ro-RO"/>
              </w:rPr>
              <w:t xml:space="preserve"> </w:t>
            </w:r>
            <w:r w:rsidR="0005316C">
              <w:rPr>
                <w:b/>
                <w:sz w:val="22"/>
                <w:szCs w:val="22"/>
                <w:lang w:val="ro-RO"/>
              </w:rPr>
              <w:t>23 Aprilie</w:t>
            </w:r>
            <w:r w:rsidR="0049259E">
              <w:rPr>
                <w:b/>
                <w:sz w:val="22"/>
                <w:szCs w:val="22"/>
                <w:lang w:val="ro-RO"/>
              </w:rPr>
              <w:t xml:space="preserve"> 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22" w:rsidRDefault="00701622">
      <w:r>
        <w:separator/>
      </w:r>
    </w:p>
  </w:endnote>
  <w:endnote w:type="continuationSeparator" w:id="0">
    <w:p w:rsidR="00701622" w:rsidRDefault="007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429D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429D1">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429D1">
      <w:rPr>
        <w:bCs/>
        <w:noProof/>
        <w:sz w:val="20"/>
        <w:szCs w:val="20"/>
      </w:rPr>
      <w:t>3</w:t>
    </w:r>
    <w:r w:rsidRPr="00823281">
      <w:rPr>
        <w:bCs/>
        <w:sz w:val="20"/>
        <w:szCs w:val="20"/>
      </w:rPr>
      <w:fldChar w:fldCharType="end"/>
    </w:r>
  </w:p>
  <w:p w:rsidR="00823281" w:rsidRDefault="00B4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22" w:rsidRDefault="00701622">
      <w:r>
        <w:separator/>
      </w:r>
    </w:p>
  </w:footnote>
  <w:footnote w:type="continuationSeparator" w:id="0">
    <w:p w:rsidR="00701622" w:rsidRDefault="0070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860C0C04"/>
    <w:lvl w:ilvl="0" w:tplc="8CBA2C00">
      <w:start w:val="9"/>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5316C"/>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72A6B"/>
    <w:rsid w:val="003F5856"/>
    <w:rsid w:val="003F6855"/>
    <w:rsid w:val="0040225F"/>
    <w:rsid w:val="00405724"/>
    <w:rsid w:val="00410775"/>
    <w:rsid w:val="00431B21"/>
    <w:rsid w:val="004341F7"/>
    <w:rsid w:val="0044110B"/>
    <w:rsid w:val="0047070C"/>
    <w:rsid w:val="0049259E"/>
    <w:rsid w:val="00492921"/>
    <w:rsid w:val="004946A5"/>
    <w:rsid w:val="004F1BA8"/>
    <w:rsid w:val="0053725F"/>
    <w:rsid w:val="00557081"/>
    <w:rsid w:val="0062147E"/>
    <w:rsid w:val="0064110F"/>
    <w:rsid w:val="006A5052"/>
    <w:rsid w:val="006C25C4"/>
    <w:rsid w:val="006C7178"/>
    <w:rsid w:val="006E12EA"/>
    <w:rsid w:val="006F34B6"/>
    <w:rsid w:val="00701622"/>
    <w:rsid w:val="007465C1"/>
    <w:rsid w:val="00755BFB"/>
    <w:rsid w:val="00763D3C"/>
    <w:rsid w:val="007735DA"/>
    <w:rsid w:val="0078667A"/>
    <w:rsid w:val="007C20CB"/>
    <w:rsid w:val="007C73DD"/>
    <w:rsid w:val="00826818"/>
    <w:rsid w:val="00832F78"/>
    <w:rsid w:val="00834A9B"/>
    <w:rsid w:val="00840F37"/>
    <w:rsid w:val="00846F2E"/>
    <w:rsid w:val="00854B93"/>
    <w:rsid w:val="0086505D"/>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429D1"/>
    <w:rsid w:val="00B54654"/>
    <w:rsid w:val="00B90C9D"/>
    <w:rsid w:val="00B97385"/>
    <w:rsid w:val="00BD2943"/>
    <w:rsid w:val="00BE0D91"/>
    <w:rsid w:val="00C0349D"/>
    <w:rsid w:val="00C34A2E"/>
    <w:rsid w:val="00C409E9"/>
    <w:rsid w:val="00C937E4"/>
    <w:rsid w:val="00CA1100"/>
    <w:rsid w:val="00CA2E7A"/>
    <w:rsid w:val="00CC7005"/>
    <w:rsid w:val="00CD0014"/>
    <w:rsid w:val="00D02175"/>
    <w:rsid w:val="00D02C45"/>
    <w:rsid w:val="00D1353D"/>
    <w:rsid w:val="00D42839"/>
    <w:rsid w:val="00D62CB6"/>
    <w:rsid w:val="00D71397"/>
    <w:rsid w:val="00D72EAE"/>
    <w:rsid w:val="00D97EA9"/>
    <w:rsid w:val="00E153B4"/>
    <w:rsid w:val="00E16724"/>
    <w:rsid w:val="00E25035"/>
    <w:rsid w:val="00E46989"/>
    <w:rsid w:val="00EC387E"/>
    <w:rsid w:val="00ED0237"/>
    <w:rsid w:val="00EE40E3"/>
    <w:rsid w:val="00EE4EEA"/>
    <w:rsid w:val="00F02C8D"/>
    <w:rsid w:val="00F02CA8"/>
    <w:rsid w:val="00F21244"/>
    <w:rsid w:val="00F254AD"/>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E18E"/>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cp:revision>
  <dcterms:created xsi:type="dcterms:W3CDTF">2017-12-22T06:06:00Z</dcterms:created>
  <dcterms:modified xsi:type="dcterms:W3CDTF">2018-03-23T15:08:00Z</dcterms:modified>
</cp:coreProperties>
</file>